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DONATKENT </w:t>
      </w:r>
      <w:proofErr w:type="gramStart"/>
      <w:r w:rsidRPr="007E32D8">
        <w:rPr>
          <w:rFonts w:ascii="Tahoma" w:eastAsia="Times New Roman" w:hAnsi="Tahoma" w:cs="Tahoma"/>
          <w:color w:val="333333"/>
          <w:sz w:val="17"/>
          <w:szCs w:val="17"/>
          <w:lang w:eastAsia="tr-TR"/>
        </w:rPr>
        <w:t>İNŞAAT,TURİZM</w:t>
      </w:r>
      <w:proofErr w:type="gramEnd"/>
      <w:r w:rsidRPr="007E32D8">
        <w:rPr>
          <w:rFonts w:ascii="Tahoma" w:eastAsia="Times New Roman" w:hAnsi="Tahoma" w:cs="Tahoma"/>
          <w:color w:val="333333"/>
          <w:sz w:val="17"/>
          <w:szCs w:val="17"/>
          <w:lang w:eastAsia="tr-TR"/>
        </w:rPr>
        <w:t>,SANAYİ VE TİCARET ANONİM ŞİRKETİNİN</w:t>
      </w:r>
    </w:p>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2009 YILI YÖNETİM KURULU FAALİYET RAPORUDUR</w:t>
      </w:r>
    </w:p>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SAYIN ORTAKLARIMIZ</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T.Ticaret</w:t>
      </w:r>
      <w:proofErr w:type="spellEnd"/>
      <w:r w:rsidRPr="007E32D8">
        <w:rPr>
          <w:rFonts w:ascii="Tahoma" w:eastAsia="Times New Roman" w:hAnsi="Tahoma" w:cs="Tahoma"/>
          <w:color w:val="333333"/>
          <w:sz w:val="17"/>
          <w:szCs w:val="17"/>
          <w:lang w:eastAsia="tr-TR"/>
        </w:rPr>
        <w:t xml:space="preserve"> Kanunu hükümleriyle Sermaye Piyasası Kurulu Tebliğlerine göre hazırlanmış,2008 yılı faaliyet rapor ve tablolarını tetkiklerinize sunuyoruz.</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I.GİRİŞ</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r w:rsidRPr="007E32D8">
        <w:rPr>
          <w:rFonts w:ascii="Tahoma" w:eastAsia="Times New Roman" w:hAnsi="Tahoma" w:cs="Tahoma"/>
          <w:color w:val="333333"/>
          <w:sz w:val="17"/>
          <w:szCs w:val="17"/>
          <w:u w:val="single"/>
          <w:lang w:eastAsia="tr-TR"/>
        </w:rPr>
        <w:t xml:space="preserve">1.Raporun </w:t>
      </w:r>
      <w:proofErr w:type="gramStart"/>
      <w:r w:rsidRPr="007E32D8">
        <w:rPr>
          <w:rFonts w:ascii="Tahoma" w:eastAsia="Times New Roman" w:hAnsi="Tahoma" w:cs="Tahoma"/>
          <w:color w:val="333333"/>
          <w:sz w:val="17"/>
          <w:szCs w:val="17"/>
          <w:u w:val="single"/>
          <w:lang w:eastAsia="tr-TR"/>
        </w:rPr>
        <w:t>Dönemi            :</w:t>
      </w:r>
      <w:r w:rsidRPr="007E32D8">
        <w:rPr>
          <w:rFonts w:ascii="Tahoma" w:eastAsia="Times New Roman" w:hAnsi="Tahoma" w:cs="Tahoma"/>
          <w:color w:val="333333"/>
          <w:sz w:val="17"/>
          <w:szCs w:val="17"/>
          <w:lang w:eastAsia="tr-TR"/>
        </w:rPr>
        <w:t>01</w:t>
      </w:r>
      <w:proofErr w:type="gramEnd"/>
      <w:r w:rsidRPr="007E32D8">
        <w:rPr>
          <w:rFonts w:ascii="Tahoma" w:eastAsia="Times New Roman" w:hAnsi="Tahoma" w:cs="Tahoma"/>
          <w:color w:val="333333"/>
          <w:sz w:val="17"/>
          <w:szCs w:val="17"/>
          <w:lang w:eastAsia="tr-TR"/>
        </w:rPr>
        <w:t>.01.2009-31.12.2009</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r w:rsidRPr="007E32D8">
        <w:rPr>
          <w:rFonts w:ascii="Tahoma" w:eastAsia="Times New Roman" w:hAnsi="Tahoma" w:cs="Tahoma"/>
          <w:color w:val="333333"/>
          <w:sz w:val="17"/>
          <w:szCs w:val="17"/>
          <w:u w:val="single"/>
          <w:lang w:eastAsia="tr-TR"/>
        </w:rPr>
        <w:t xml:space="preserve">2.Ortaklığın </w:t>
      </w:r>
      <w:proofErr w:type="spellStart"/>
      <w:proofErr w:type="gramStart"/>
      <w:r w:rsidRPr="007E32D8">
        <w:rPr>
          <w:rFonts w:ascii="Tahoma" w:eastAsia="Times New Roman" w:hAnsi="Tahoma" w:cs="Tahoma"/>
          <w:color w:val="333333"/>
          <w:sz w:val="17"/>
          <w:szCs w:val="17"/>
          <w:u w:val="single"/>
          <w:lang w:eastAsia="tr-TR"/>
        </w:rPr>
        <w:t>Ünvanı</w:t>
      </w:r>
      <w:proofErr w:type="spellEnd"/>
      <w:r w:rsidRPr="007E32D8">
        <w:rPr>
          <w:rFonts w:ascii="Tahoma" w:eastAsia="Times New Roman" w:hAnsi="Tahoma" w:cs="Tahoma"/>
          <w:color w:val="333333"/>
          <w:sz w:val="17"/>
          <w:szCs w:val="17"/>
          <w:u w:val="single"/>
          <w:lang w:eastAsia="tr-TR"/>
        </w:rPr>
        <w:t>           :</w:t>
      </w:r>
      <w:proofErr w:type="spellStart"/>
      <w:r w:rsidRPr="007E32D8">
        <w:rPr>
          <w:rFonts w:ascii="Tahoma" w:eastAsia="Times New Roman" w:hAnsi="Tahoma" w:cs="Tahoma"/>
          <w:color w:val="333333"/>
          <w:sz w:val="17"/>
          <w:szCs w:val="17"/>
          <w:lang w:eastAsia="tr-TR"/>
        </w:rPr>
        <w:t>Donatkent</w:t>
      </w:r>
      <w:proofErr w:type="spellEnd"/>
      <w:proofErr w:type="gram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İnş.Turizm</w:t>
      </w:r>
      <w:proofErr w:type="spellEnd"/>
      <w:r w:rsidRPr="007E32D8">
        <w:rPr>
          <w:rFonts w:ascii="Tahoma" w:eastAsia="Times New Roman" w:hAnsi="Tahoma" w:cs="Tahoma"/>
          <w:color w:val="333333"/>
          <w:sz w:val="17"/>
          <w:szCs w:val="17"/>
          <w:lang w:eastAsia="tr-TR"/>
        </w:rPr>
        <w:t xml:space="preserve"> San. Ve Tic. A.Ş.</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r w:rsidRPr="007E32D8">
        <w:rPr>
          <w:rFonts w:ascii="Tahoma" w:eastAsia="Times New Roman" w:hAnsi="Tahoma" w:cs="Tahoma"/>
          <w:color w:val="333333"/>
          <w:sz w:val="17"/>
          <w:szCs w:val="17"/>
          <w:u w:val="single"/>
          <w:lang w:eastAsia="tr-TR"/>
        </w:rPr>
        <w:t>3.</w:t>
      </w:r>
      <w:proofErr w:type="gramStart"/>
      <w:r w:rsidRPr="007E32D8">
        <w:rPr>
          <w:rFonts w:ascii="Tahoma" w:eastAsia="Times New Roman" w:hAnsi="Tahoma" w:cs="Tahoma"/>
          <w:color w:val="333333"/>
          <w:sz w:val="17"/>
          <w:szCs w:val="17"/>
          <w:u w:val="single"/>
          <w:lang w:eastAsia="tr-TR"/>
        </w:rPr>
        <w:t>Görev,yetki</w:t>
      </w:r>
      <w:proofErr w:type="gramEnd"/>
      <w:r w:rsidRPr="007E32D8">
        <w:rPr>
          <w:rFonts w:ascii="Tahoma" w:eastAsia="Times New Roman" w:hAnsi="Tahoma" w:cs="Tahoma"/>
          <w:color w:val="333333"/>
          <w:sz w:val="17"/>
          <w:szCs w:val="17"/>
          <w:u w:val="single"/>
          <w:lang w:eastAsia="tr-TR"/>
        </w:rPr>
        <w:t xml:space="preserve"> ve süresi   </w:t>
      </w:r>
      <w:r w:rsidRPr="007E32D8">
        <w:rPr>
          <w:rFonts w:ascii="Tahoma" w:eastAsia="Times New Roman" w:hAnsi="Tahoma" w:cs="Tahoma"/>
          <w:color w:val="333333"/>
          <w:sz w:val="17"/>
          <w:szCs w:val="17"/>
          <w:lang w:eastAsia="tr-TR"/>
        </w:rPr>
        <w:t>:Ana Sözleşmemizin 8. Ve 9. Maddesine göre 3 yıl süreli (2008-2009-2010) Seçilen Yönetim Kurulu üyeleri ve Denetçinin göre ve yetki dağılımı aşağıdadır.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Yönetim Kurulu Görev Dağılımı:</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Tekin KİPÖZ      :(</w:t>
      </w:r>
      <w:proofErr w:type="spellStart"/>
      <w:proofErr w:type="gramStart"/>
      <w:r w:rsidRPr="007E32D8">
        <w:rPr>
          <w:rFonts w:ascii="Tahoma" w:eastAsia="Times New Roman" w:hAnsi="Tahoma" w:cs="Tahoma"/>
          <w:color w:val="333333"/>
          <w:sz w:val="17"/>
          <w:szCs w:val="17"/>
          <w:lang w:eastAsia="tr-TR"/>
        </w:rPr>
        <w:t>İk.Tic.İl</w:t>
      </w:r>
      <w:proofErr w:type="gramEnd"/>
      <w:r w:rsidRPr="007E32D8">
        <w:rPr>
          <w:rFonts w:ascii="Tahoma" w:eastAsia="Times New Roman" w:hAnsi="Tahoma" w:cs="Tahoma"/>
          <w:color w:val="333333"/>
          <w:sz w:val="17"/>
          <w:szCs w:val="17"/>
          <w:lang w:eastAsia="tr-TR"/>
        </w:rPr>
        <w:t>.Akad</w:t>
      </w:r>
      <w:proofErr w:type="spellEnd"/>
      <w:r w:rsidRPr="007E32D8">
        <w:rPr>
          <w:rFonts w:ascii="Tahoma" w:eastAsia="Times New Roman" w:hAnsi="Tahoma" w:cs="Tahoma"/>
          <w:color w:val="333333"/>
          <w:sz w:val="17"/>
          <w:szCs w:val="17"/>
          <w:lang w:eastAsia="tr-TR"/>
        </w:rPr>
        <w:t xml:space="preserve">.) </w:t>
      </w:r>
      <w:proofErr w:type="spellStart"/>
      <w:proofErr w:type="gramStart"/>
      <w:r w:rsidRPr="007E32D8">
        <w:rPr>
          <w:rFonts w:ascii="Tahoma" w:eastAsia="Times New Roman" w:hAnsi="Tahoma" w:cs="Tahoma"/>
          <w:color w:val="333333"/>
          <w:sz w:val="17"/>
          <w:szCs w:val="17"/>
          <w:lang w:eastAsia="tr-TR"/>
        </w:rPr>
        <w:t>Başkan,Murahhas</w:t>
      </w:r>
      <w:proofErr w:type="spellEnd"/>
      <w:proofErr w:type="gramEnd"/>
      <w:r w:rsidRPr="007E32D8">
        <w:rPr>
          <w:rFonts w:ascii="Tahoma" w:eastAsia="Times New Roman" w:hAnsi="Tahoma" w:cs="Tahoma"/>
          <w:color w:val="333333"/>
          <w:sz w:val="17"/>
          <w:szCs w:val="17"/>
          <w:lang w:eastAsia="tr-TR"/>
        </w:rPr>
        <w:t xml:space="preserve"> Aza bütün yıl görevli</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Soysal ALTUĞ  :(</w:t>
      </w:r>
      <w:proofErr w:type="spellStart"/>
      <w:proofErr w:type="gramStart"/>
      <w:r w:rsidRPr="007E32D8">
        <w:rPr>
          <w:rFonts w:ascii="Tahoma" w:eastAsia="Times New Roman" w:hAnsi="Tahoma" w:cs="Tahoma"/>
          <w:color w:val="333333"/>
          <w:sz w:val="17"/>
          <w:szCs w:val="17"/>
          <w:lang w:eastAsia="tr-TR"/>
        </w:rPr>
        <w:t>İK.Tic.İl</w:t>
      </w:r>
      <w:proofErr w:type="gramEnd"/>
      <w:r w:rsidRPr="007E32D8">
        <w:rPr>
          <w:rFonts w:ascii="Tahoma" w:eastAsia="Times New Roman" w:hAnsi="Tahoma" w:cs="Tahoma"/>
          <w:color w:val="333333"/>
          <w:sz w:val="17"/>
          <w:szCs w:val="17"/>
          <w:lang w:eastAsia="tr-TR"/>
        </w:rPr>
        <w:t>.Akad</w:t>
      </w:r>
      <w:proofErr w:type="spellEnd"/>
      <w:r w:rsidRPr="007E32D8">
        <w:rPr>
          <w:rFonts w:ascii="Tahoma" w:eastAsia="Times New Roman" w:hAnsi="Tahoma" w:cs="Tahoma"/>
          <w:color w:val="333333"/>
          <w:sz w:val="17"/>
          <w:szCs w:val="17"/>
          <w:lang w:eastAsia="tr-TR"/>
        </w:rPr>
        <w:t xml:space="preserve">.) Başkan </w:t>
      </w:r>
      <w:proofErr w:type="spellStart"/>
      <w:proofErr w:type="gramStart"/>
      <w:r w:rsidRPr="007E32D8">
        <w:rPr>
          <w:rFonts w:ascii="Tahoma" w:eastAsia="Times New Roman" w:hAnsi="Tahoma" w:cs="Tahoma"/>
          <w:color w:val="333333"/>
          <w:sz w:val="17"/>
          <w:szCs w:val="17"/>
          <w:lang w:eastAsia="tr-TR"/>
        </w:rPr>
        <w:t>Vekili,Murahhas</w:t>
      </w:r>
      <w:proofErr w:type="spellEnd"/>
      <w:proofErr w:type="gramEnd"/>
      <w:r w:rsidRPr="007E32D8">
        <w:rPr>
          <w:rFonts w:ascii="Tahoma" w:eastAsia="Times New Roman" w:hAnsi="Tahoma" w:cs="Tahoma"/>
          <w:color w:val="333333"/>
          <w:sz w:val="17"/>
          <w:szCs w:val="17"/>
          <w:lang w:eastAsia="tr-TR"/>
        </w:rPr>
        <w:t xml:space="preserve"> Aza bütün yıl görevli</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Yılmaz AKSOY  :(Hukuk Fakültesi) </w:t>
      </w:r>
      <w:proofErr w:type="spellStart"/>
      <w:proofErr w:type="gramStart"/>
      <w:r w:rsidRPr="007E32D8">
        <w:rPr>
          <w:rFonts w:ascii="Tahoma" w:eastAsia="Times New Roman" w:hAnsi="Tahoma" w:cs="Tahoma"/>
          <w:color w:val="333333"/>
          <w:sz w:val="17"/>
          <w:szCs w:val="17"/>
          <w:lang w:eastAsia="tr-TR"/>
        </w:rPr>
        <w:t>Üye,Murahhas</w:t>
      </w:r>
      <w:proofErr w:type="spellEnd"/>
      <w:proofErr w:type="gramEnd"/>
      <w:r w:rsidRPr="007E32D8">
        <w:rPr>
          <w:rFonts w:ascii="Tahoma" w:eastAsia="Times New Roman" w:hAnsi="Tahoma" w:cs="Tahoma"/>
          <w:color w:val="333333"/>
          <w:sz w:val="17"/>
          <w:szCs w:val="17"/>
          <w:lang w:eastAsia="tr-TR"/>
        </w:rPr>
        <w:t xml:space="preserve"> Aza bütün yıl görevli</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Ana sözleşmemizin 9. Maddesine göre; Şirketin Yönetim Kurulu üyeleri murahhas azalar eliyle idare  ve ilzamı için hazırlattırılan sirküler İzmir Ticaret Siciline tescil ve ilan ettirilerek  dönemimizde Şirket işleri Yönetim Kurulu Başkanı ve Murahhas Aza Tekin KİPÖZ tarafından yürütülmüştür.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proofErr w:type="gramStart"/>
      <w:r w:rsidRPr="007E32D8">
        <w:rPr>
          <w:rFonts w:ascii="Tahoma" w:eastAsia="Times New Roman" w:hAnsi="Tahoma" w:cs="Tahoma"/>
          <w:color w:val="333333"/>
          <w:sz w:val="17"/>
          <w:szCs w:val="17"/>
          <w:u w:val="single"/>
          <w:lang w:eastAsia="tr-TR"/>
        </w:rPr>
        <w:t>Denetçi            :</w:t>
      </w:r>
      <w:r w:rsidRPr="007E32D8">
        <w:rPr>
          <w:rFonts w:ascii="Tahoma" w:eastAsia="Times New Roman" w:hAnsi="Tahoma" w:cs="Tahoma"/>
          <w:color w:val="333333"/>
          <w:sz w:val="17"/>
          <w:szCs w:val="17"/>
          <w:lang w:eastAsia="tr-TR"/>
        </w:rPr>
        <w:t>A</w:t>
      </w:r>
      <w:proofErr w:type="gramEnd"/>
      <w:r w:rsidRPr="007E32D8">
        <w:rPr>
          <w:rFonts w:ascii="Tahoma" w:eastAsia="Times New Roman" w:hAnsi="Tahoma" w:cs="Tahoma"/>
          <w:color w:val="333333"/>
          <w:sz w:val="17"/>
          <w:szCs w:val="17"/>
          <w:lang w:eastAsia="tr-TR"/>
        </w:rPr>
        <w:t>.RIZA GÜÇLÜ (</w:t>
      </w:r>
      <w:proofErr w:type="spellStart"/>
      <w:r w:rsidRPr="007E32D8">
        <w:rPr>
          <w:rFonts w:ascii="Tahoma" w:eastAsia="Times New Roman" w:hAnsi="Tahoma" w:cs="Tahoma"/>
          <w:color w:val="333333"/>
          <w:sz w:val="17"/>
          <w:szCs w:val="17"/>
          <w:lang w:eastAsia="tr-TR"/>
        </w:rPr>
        <w:t>İk.Tic.İl.Akad</w:t>
      </w:r>
      <w:proofErr w:type="spellEnd"/>
      <w:r w:rsidRPr="007E32D8">
        <w:rPr>
          <w:rFonts w:ascii="Tahoma" w:eastAsia="Times New Roman" w:hAnsi="Tahoma" w:cs="Tahoma"/>
          <w:color w:val="333333"/>
          <w:sz w:val="17"/>
          <w:szCs w:val="17"/>
          <w:lang w:eastAsia="tr-TR"/>
        </w:rPr>
        <w:t>.)  bütün yıl görevli.</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Denetçi: </w:t>
      </w:r>
      <w:proofErr w:type="spellStart"/>
      <w:r w:rsidRPr="007E32D8">
        <w:rPr>
          <w:rFonts w:ascii="Tahoma" w:eastAsia="Times New Roman" w:hAnsi="Tahoma" w:cs="Tahoma"/>
          <w:color w:val="333333"/>
          <w:sz w:val="17"/>
          <w:szCs w:val="17"/>
          <w:lang w:eastAsia="tr-TR"/>
        </w:rPr>
        <w:t>T.Ticaret</w:t>
      </w:r>
      <w:proofErr w:type="spellEnd"/>
      <w:r w:rsidRPr="007E32D8">
        <w:rPr>
          <w:rFonts w:ascii="Tahoma" w:eastAsia="Times New Roman" w:hAnsi="Tahoma" w:cs="Tahoma"/>
          <w:color w:val="333333"/>
          <w:sz w:val="17"/>
          <w:szCs w:val="17"/>
          <w:lang w:eastAsia="tr-TR"/>
        </w:rPr>
        <w:t xml:space="preserve"> Kanunun 353. ve 354. Maddeleri ile Ana Sözleşmemizin 14. Maddesinde tanımlanmış yetki çerçevesinde görev yapmaktadır.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r w:rsidRPr="007E32D8">
        <w:rPr>
          <w:rFonts w:ascii="Tahoma" w:eastAsia="Times New Roman" w:hAnsi="Tahoma" w:cs="Tahoma"/>
          <w:color w:val="333333"/>
          <w:sz w:val="17"/>
          <w:szCs w:val="17"/>
          <w:u w:val="single"/>
          <w:lang w:eastAsia="tr-TR"/>
        </w:rPr>
        <w:t xml:space="preserve">4.Ana sözleşme </w:t>
      </w:r>
      <w:proofErr w:type="gramStart"/>
      <w:r w:rsidRPr="007E32D8">
        <w:rPr>
          <w:rFonts w:ascii="Tahoma" w:eastAsia="Times New Roman" w:hAnsi="Tahoma" w:cs="Tahoma"/>
          <w:color w:val="333333"/>
          <w:sz w:val="17"/>
          <w:szCs w:val="17"/>
          <w:u w:val="single"/>
          <w:lang w:eastAsia="tr-TR"/>
        </w:rPr>
        <w:t>Değişikliği  :</w:t>
      </w:r>
      <w:r w:rsidRPr="007E32D8">
        <w:rPr>
          <w:rFonts w:ascii="Tahoma" w:eastAsia="Times New Roman" w:hAnsi="Tahoma" w:cs="Tahoma"/>
          <w:color w:val="333333"/>
          <w:sz w:val="17"/>
          <w:szCs w:val="17"/>
          <w:lang w:eastAsia="tr-TR"/>
        </w:rPr>
        <w:t> Olmamıştır</w:t>
      </w:r>
      <w:proofErr w:type="gramEnd"/>
      <w:r w:rsidRPr="007E32D8">
        <w:rPr>
          <w:rFonts w:ascii="Tahoma" w:eastAsia="Times New Roman" w:hAnsi="Tahoma" w:cs="Tahoma"/>
          <w:color w:val="333333"/>
          <w:sz w:val="17"/>
          <w:szCs w:val="17"/>
          <w:lang w:eastAsia="tr-TR"/>
        </w:rPr>
        <w:t>.</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r w:rsidRPr="007E32D8">
        <w:rPr>
          <w:rFonts w:ascii="Tahoma" w:eastAsia="Times New Roman" w:hAnsi="Tahoma" w:cs="Tahoma"/>
          <w:color w:val="333333"/>
          <w:sz w:val="17"/>
          <w:szCs w:val="17"/>
          <w:u w:val="single"/>
          <w:lang w:eastAsia="tr-TR"/>
        </w:rPr>
        <w:t>5.Sermaye ve ortaklık yapısı ile değişikliği</w:t>
      </w:r>
      <w:r w:rsidRPr="007E32D8">
        <w:rPr>
          <w:rFonts w:ascii="Tahoma" w:eastAsia="Times New Roman" w:hAnsi="Tahoma" w:cs="Tahoma"/>
          <w:color w:val="333333"/>
          <w:sz w:val="17"/>
          <w:szCs w:val="17"/>
          <w:lang w:eastAsia="tr-TR"/>
        </w:rPr>
        <w:t xml:space="preserve">:  Şirketin Nominal ve ödenmiş sermayesi 120.600.00 YTL. </w:t>
      </w:r>
      <w:proofErr w:type="spellStart"/>
      <w:r w:rsidRPr="007E32D8">
        <w:rPr>
          <w:rFonts w:ascii="Tahoma" w:eastAsia="Times New Roman" w:hAnsi="Tahoma" w:cs="Tahoma"/>
          <w:color w:val="333333"/>
          <w:sz w:val="17"/>
          <w:szCs w:val="17"/>
          <w:lang w:eastAsia="tr-TR"/>
        </w:rPr>
        <w:t>dir</w:t>
      </w:r>
      <w:proofErr w:type="spellEnd"/>
      <w:r w:rsidRPr="007E32D8">
        <w:rPr>
          <w:rFonts w:ascii="Tahoma" w:eastAsia="Times New Roman" w:hAnsi="Tahoma" w:cs="Tahoma"/>
          <w:color w:val="333333"/>
          <w:sz w:val="17"/>
          <w:szCs w:val="17"/>
          <w:lang w:eastAsia="tr-TR"/>
        </w:rPr>
        <w:t xml:space="preserve">. Şirket sermayesinin tamamı hamiline yazılı 16080 adettir. Paylar hamiline olduğundan ortak adedi tespit edilememektedir. Sermayenin %10 </w:t>
      </w:r>
      <w:proofErr w:type="spellStart"/>
      <w:r w:rsidRPr="007E32D8">
        <w:rPr>
          <w:rFonts w:ascii="Tahoma" w:eastAsia="Times New Roman" w:hAnsi="Tahoma" w:cs="Tahoma"/>
          <w:color w:val="333333"/>
          <w:sz w:val="17"/>
          <w:szCs w:val="17"/>
          <w:lang w:eastAsia="tr-TR"/>
        </w:rPr>
        <w:t>nundan</w:t>
      </w:r>
      <w:proofErr w:type="spellEnd"/>
      <w:r w:rsidRPr="007E32D8">
        <w:rPr>
          <w:rFonts w:ascii="Tahoma" w:eastAsia="Times New Roman" w:hAnsi="Tahoma" w:cs="Tahoma"/>
          <w:color w:val="333333"/>
          <w:sz w:val="17"/>
          <w:szCs w:val="17"/>
          <w:lang w:eastAsia="tr-TR"/>
        </w:rPr>
        <w:t xml:space="preserve"> fazlasına sahip ortaklar </w:t>
      </w:r>
      <w:proofErr w:type="spellStart"/>
      <w:proofErr w:type="gramStart"/>
      <w:r w:rsidRPr="007E32D8">
        <w:rPr>
          <w:rFonts w:ascii="Tahoma" w:eastAsia="Times New Roman" w:hAnsi="Tahoma" w:cs="Tahoma"/>
          <w:color w:val="333333"/>
          <w:sz w:val="17"/>
          <w:szCs w:val="17"/>
          <w:lang w:eastAsia="tr-TR"/>
        </w:rPr>
        <w:t>Yön.Kur</w:t>
      </w:r>
      <w:proofErr w:type="spellEnd"/>
      <w:proofErr w:type="gramEnd"/>
      <w:r w:rsidRPr="007E32D8">
        <w:rPr>
          <w:rFonts w:ascii="Tahoma" w:eastAsia="Times New Roman" w:hAnsi="Tahoma" w:cs="Tahoma"/>
          <w:color w:val="333333"/>
          <w:sz w:val="17"/>
          <w:szCs w:val="17"/>
          <w:lang w:eastAsia="tr-TR"/>
        </w:rPr>
        <w:t xml:space="preserve">. Bşk. Tekin </w:t>
      </w:r>
      <w:proofErr w:type="spellStart"/>
      <w:r w:rsidRPr="007E32D8">
        <w:rPr>
          <w:rFonts w:ascii="Tahoma" w:eastAsia="Times New Roman" w:hAnsi="Tahoma" w:cs="Tahoma"/>
          <w:color w:val="333333"/>
          <w:sz w:val="17"/>
          <w:szCs w:val="17"/>
          <w:lang w:eastAsia="tr-TR"/>
        </w:rPr>
        <w:t>Kipöz</w:t>
      </w:r>
      <w:proofErr w:type="spellEnd"/>
      <w:r w:rsidRPr="007E32D8">
        <w:rPr>
          <w:rFonts w:ascii="Tahoma" w:eastAsia="Times New Roman" w:hAnsi="Tahoma" w:cs="Tahoma"/>
          <w:color w:val="333333"/>
          <w:sz w:val="17"/>
          <w:szCs w:val="17"/>
          <w:lang w:eastAsia="tr-TR"/>
        </w:rPr>
        <w:t xml:space="preserve"> ve </w:t>
      </w:r>
      <w:proofErr w:type="spellStart"/>
      <w:proofErr w:type="gramStart"/>
      <w:r w:rsidRPr="007E32D8">
        <w:rPr>
          <w:rFonts w:ascii="Tahoma" w:eastAsia="Times New Roman" w:hAnsi="Tahoma" w:cs="Tahoma"/>
          <w:color w:val="333333"/>
          <w:sz w:val="17"/>
          <w:szCs w:val="17"/>
          <w:lang w:eastAsia="tr-TR"/>
        </w:rPr>
        <w:t>Yön.Kur</w:t>
      </w:r>
      <w:proofErr w:type="gramEnd"/>
      <w:r w:rsidRPr="007E32D8">
        <w:rPr>
          <w:rFonts w:ascii="Tahoma" w:eastAsia="Times New Roman" w:hAnsi="Tahoma" w:cs="Tahoma"/>
          <w:color w:val="333333"/>
          <w:sz w:val="17"/>
          <w:szCs w:val="17"/>
          <w:lang w:eastAsia="tr-TR"/>
        </w:rPr>
        <w:t>.Üyesi</w:t>
      </w:r>
      <w:proofErr w:type="spellEnd"/>
      <w:r w:rsidRPr="007E32D8">
        <w:rPr>
          <w:rFonts w:ascii="Tahoma" w:eastAsia="Times New Roman" w:hAnsi="Tahoma" w:cs="Tahoma"/>
          <w:color w:val="333333"/>
          <w:sz w:val="17"/>
          <w:szCs w:val="17"/>
          <w:lang w:eastAsia="tr-TR"/>
        </w:rPr>
        <w:t xml:space="preserve"> Yılmaz Aksoy’dur. İmtiyazlı hisse senedine sahip ortak yoktur. 2006 yılında 47.751.80 YTL. </w:t>
      </w:r>
      <w:proofErr w:type="gramStart"/>
      <w:r w:rsidRPr="007E32D8">
        <w:rPr>
          <w:rFonts w:ascii="Tahoma" w:eastAsia="Times New Roman" w:hAnsi="Tahoma" w:cs="Tahoma"/>
          <w:color w:val="333333"/>
          <w:sz w:val="17"/>
          <w:szCs w:val="17"/>
          <w:lang w:eastAsia="tr-TR"/>
        </w:rPr>
        <w:t>zarar</w:t>
      </w:r>
      <w:proofErr w:type="gramEnd"/>
      <w:r w:rsidRPr="007E32D8">
        <w:rPr>
          <w:rFonts w:ascii="Tahoma" w:eastAsia="Times New Roman" w:hAnsi="Tahoma" w:cs="Tahoma"/>
          <w:color w:val="333333"/>
          <w:sz w:val="17"/>
          <w:szCs w:val="17"/>
          <w:lang w:eastAsia="tr-TR"/>
        </w:rPr>
        <w:t xml:space="preserve"> edilerek, 2007 yılında geçmiş yıllar zararlarının </w:t>
      </w:r>
      <w:r w:rsidRPr="007E32D8">
        <w:rPr>
          <w:rFonts w:ascii="Tahoma" w:eastAsia="Times New Roman" w:hAnsi="Tahoma" w:cs="Tahoma"/>
          <w:color w:val="333333"/>
          <w:sz w:val="17"/>
          <w:szCs w:val="17"/>
          <w:lang w:eastAsia="tr-TR"/>
        </w:rPr>
        <w:lastRenderedPageBreak/>
        <w:t>mahsubundan sonra vergisi kesilmiş 6.105.38 YTL.  </w:t>
      </w:r>
      <w:proofErr w:type="spellStart"/>
      <w:r w:rsidRPr="007E32D8">
        <w:rPr>
          <w:rFonts w:ascii="Tahoma" w:eastAsia="Times New Roman" w:hAnsi="Tahoma" w:cs="Tahoma"/>
          <w:color w:val="333333"/>
          <w:sz w:val="17"/>
          <w:szCs w:val="17"/>
          <w:lang w:eastAsia="tr-TR"/>
        </w:rPr>
        <w:t>lik</w:t>
      </w:r>
      <w:proofErr w:type="spellEnd"/>
      <w:r w:rsidRPr="007E32D8">
        <w:rPr>
          <w:rFonts w:ascii="Tahoma" w:eastAsia="Times New Roman" w:hAnsi="Tahoma" w:cs="Tahoma"/>
          <w:color w:val="333333"/>
          <w:sz w:val="17"/>
          <w:szCs w:val="17"/>
          <w:lang w:eastAsia="tr-TR"/>
        </w:rPr>
        <w:t xml:space="preserve"> </w:t>
      </w:r>
      <w:proofErr w:type="spellStart"/>
      <w:proofErr w:type="gramStart"/>
      <w:r w:rsidRPr="007E32D8">
        <w:rPr>
          <w:rFonts w:ascii="Tahoma" w:eastAsia="Times New Roman" w:hAnsi="Tahoma" w:cs="Tahoma"/>
          <w:color w:val="333333"/>
          <w:sz w:val="17"/>
          <w:szCs w:val="17"/>
          <w:lang w:eastAsia="tr-TR"/>
        </w:rPr>
        <w:t>kar,meydana</w:t>
      </w:r>
      <w:proofErr w:type="spellEnd"/>
      <w:proofErr w:type="gramEnd"/>
      <w:r w:rsidRPr="007E32D8">
        <w:rPr>
          <w:rFonts w:ascii="Tahoma" w:eastAsia="Times New Roman" w:hAnsi="Tahoma" w:cs="Tahoma"/>
          <w:color w:val="333333"/>
          <w:sz w:val="17"/>
          <w:szCs w:val="17"/>
          <w:lang w:eastAsia="tr-TR"/>
        </w:rPr>
        <w:t xml:space="preserve"> gelmiş ve 2008 yılında 39.930.43 YTL. Zarar edilmiş bulunmaktadır. 2009 Dönemi de 30.867.28 YTL. Zararla kapanmıştır.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r w:rsidRPr="007E32D8">
        <w:rPr>
          <w:rFonts w:ascii="Tahoma" w:eastAsia="Times New Roman" w:hAnsi="Tahoma" w:cs="Tahoma"/>
          <w:color w:val="333333"/>
          <w:sz w:val="17"/>
          <w:szCs w:val="17"/>
          <w:u w:val="single"/>
          <w:lang w:eastAsia="tr-TR"/>
        </w:rPr>
        <w:t>6.Menkul Kıymetler ve İştirakler:</w:t>
      </w:r>
      <w:r w:rsidRPr="007E32D8">
        <w:rPr>
          <w:rFonts w:ascii="Tahoma" w:eastAsia="Times New Roman" w:hAnsi="Tahoma" w:cs="Tahoma"/>
          <w:color w:val="333333"/>
          <w:sz w:val="17"/>
          <w:szCs w:val="17"/>
          <w:lang w:eastAsia="tr-TR"/>
        </w:rPr>
        <w:t> Şirketin hisse senedi dışında çıkarılmış menkul kıymeti ve iştiraki yoktur.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r w:rsidRPr="007E32D8">
        <w:rPr>
          <w:rFonts w:ascii="Tahoma" w:eastAsia="Times New Roman" w:hAnsi="Tahoma" w:cs="Tahoma"/>
          <w:color w:val="333333"/>
          <w:sz w:val="17"/>
          <w:szCs w:val="17"/>
          <w:u w:val="single"/>
          <w:lang w:eastAsia="tr-TR"/>
        </w:rPr>
        <w:t>7.Sektörel Bilgi:</w:t>
      </w:r>
      <w:r w:rsidRPr="007E32D8">
        <w:rPr>
          <w:rFonts w:ascii="Tahoma" w:eastAsia="Times New Roman" w:hAnsi="Tahoma" w:cs="Tahoma"/>
          <w:color w:val="333333"/>
          <w:sz w:val="17"/>
          <w:szCs w:val="17"/>
          <w:lang w:eastAsia="tr-TR"/>
        </w:rPr>
        <w:t xml:space="preserve"> Yazlık arsa ve konut talebindeki yetersizlik nedeniyle </w:t>
      </w:r>
      <w:proofErr w:type="spellStart"/>
      <w:r w:rsidRPr="007E32D8">
        <w:rPr>
          <w:rFonts w:ascii="Tahoma" w:eastAsia="Times New Roman" w:hAnsi="Tahoma" w:cs="Tahoma"/>
          <w:color w:val="333333"/>
          <w:sz w:val="17"/>
          <w:szCs w:val="17"/>
          <w:lang w:eastAsia="tr-TR"/>
        </w:rPr>
        <w:t>sektörel</w:t>
      </w:r>
      <w:proofErr w:type="spell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herhangibir</w:t>
      </w:r>
      <w:proofErr w:type="spellEnd"/>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proofErr w:type="gramStart"/>
      <w:r w:rsidRPr="007E32D8">
        <w:rPr>
          <w:rFonts w:ascii="Tahoma" w:eastAsia="Times New Roman" w:hAnsi="Tahoma" w:cs="Tahoma"/>
          <w:color w:val="333333"/>
          <w:sz w:val="17"/>
          <w:szCs w:val="17"/>
          <w:lang w:eastAsia="tr-TR"/>
        </w:rPr>
        <w:t>faaliyet</w:t>
      </w:r>
      <w:proofErr w:type="gramEnd"/>
      <w:r w:rsidRPr="007E32D8">
        <w:rPr>
          <w:rFonts w:ascii="Tahoma" w:eastAsia="Times New Roman" w:hAnsi="Tahoma" w:cs="Tahoma"/>
          <w:color w:val="333333"/>
          <w:sz w:val="17"/>
          <w:szCs w:val="17"/>
          <w:lang w:eastAsia="tr-TR"/>
        </w:rPr>
        <w:t xml:space="preserve"> gösterilmemiştir.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-2-</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proofErr w:type="gramStart"/>
      <w:r w:rsidRPr="007E32D8">
        <w:rPr>
          <w:rFonts w:ascii="Tahoma" w:eastAsia="Times New Roman" w:hAnsi="Tahoma" w:cs="Tahoma"/>
          <w:color w:val="333333"/>
          <w:sz w:val="17"/>
          <w:szCs w:val="17"/>
          <w:lang w:eastAsia="tr-TR"/>
        </w:rPr>
        <w:t>II.FAALİYETLER</w:t>
      </w:r>
      <w:proofErr w:type="gramEnd"/>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A-</w:t>
      </w:r>
      <w:proofErr w:type="gramStart"/>
      <w:r w:rsidRPr="007E32D8">
        <w:rPr>
          <w:rFonts w:ascii="Tahoma" w:eastAsia="Times New Roman" w:hAnsi="Tahoma" w:cs="Tahoma"/>
          <w:color w:val="333333"/>
          <w:sz w:val="17"/>
          <w:szCs w:val="17"/>
          <w:u w:val="single"/>
          <w:lang w:eastAsia="tr-TR"/>
        </w:rPr>
        <w:t>YATIRIMLAR :</w:t>
      </w:r>
      <w:proofErr w:type="gramEnd"/>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1-Arsalarımıza  karşı talep yetersizliği ve arsalarımızın  büyük kısmına getirilen doğal sit kararı nedeniyle yıl içinde nakit darboğazına girilerek, alt ve üst yapı üretimi yapılamamıştır.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2- 1.Derece doğal sit içindeki arsalarımızın Hazine mallarıyla takası için İzmir </w:t>
      </w:r>
      <w:proofErr w:type="spellStart"/>
      <w:proofErr w:type="gramStart"/>
      <w:r w:rsidRPr="007E32D8">
        <w:rPr>
          <w:rFonts w:ascii="Tahoma" w:eastAsia="Times New Roman" w:hAnsi="Tahoma" w:cs="Tahoma"/>
          <w:color w:val="333333"/>
          <w:sz w:val="17"/>
          <w:szCs w:val="17"/>
          <w:lang w:eastAsia="tr-TR"/>
        </w:rPr>
        <w:t>II.Nolu</w:t>
      </w:r>
      <w:proofErr w:type="spellEnd"/>
      <w:proofErr w:type="gramEnd"/>
      <w:r w:rsidRPr="007E32D8">
        <w:rPr>
          <w:rFonts w:ascii="Tahoma" w:eastAsia="Times New Roman" w:hAnsi="Tahoma" w:cs="Tahoma"/>
          <w:color w:val="333333"/>
          <w:sz w:val="17"/>
          <w:szCs w:val="17"/>
          <w:lang w:eastAsia="tr-TR"/>
        </w:rPr>
        <w:t xml:space="preserve"> Kültür ve Tabiat Varlıkları Koruma Bölge </w:t>
      </w:r>
      <w:proofErr w:type="spellStart"/>
      <w:r w:rsidRPr="007E32D8">
        <w:rPr>
          <w:rFonts w:ascii="Tahoma" w:eastAsia="Times New Roman" w:hAnsi="Tahoma" w:cs="Tahoma"/>
          <w:color w:val="333333"/>
          <w:sz w:val="17"/>
          <w:szCs w:val="17"/>
          <w:lang w:eastAsia="tr-TR"/>
        </w:rPr>
        <w:t>Kurulun’dan</w:t>
      </w:r>
      <w:proofErr w:type="spellEnd"/>
      <w:r w:rsidRPr="007E32D8">
        <w:rPr>
          <w:rFonts w:ascii="Tahoma" w:eastAsia="Times New Roman" w:hAnsi="Tahoma" w:cs="Tahoma"/>
          <w:color w:val="333333"/>
          <w:sz w:val="17"/>
          <w:szCs w:val="17"/>
          <w:lang w:eastAsia="tr-TR"/>
        </w:rPr>
        <w:t xml:space="preserve"> 1/1000 ölçekli kesin inşaat yasağını gösterir imar planı tedarikine çalışılmaktadır. Geçen dönemde; Sit çizgisi üzerinden geçen ve bu nedenle tapu kayıtlarında 1. Derece doğal sit şerhi bulunan 10017, 10035, 10036, 10039 </w:t>
      </w:r>
      <w:proofErr w:type="spellStart"/>
      <w:r w:rsidRPr="007E32D8">
        <w:rPr>
          <w:rFonts w:ascii="Tahoma" w:eastAsia="Times New Roman" w:hAnsi="Tahoma" w:cs="Tahoma"/>
          <w:color w:val="333333"/>
          <w:sz w:val="17"/>
          <w:szCs w:val="17"/>
          <w:lang w:eastAsia="tr-TR"/>
        </w:rPr>
        <w:t>nolu</w:t>
      </w:r>
      <w:proofErr w:type="spellEnd"/>
      <w:r w:rsidRPr="007E32D8">
        <w:rPr>
          <w:rFonts w:ascii="Tahoma" w:eastAsia="Times New Roman" w:hAnsi="Tahoma" w:cs="Tahoma"/>
          <w:color w:val="333333"/>
          <w:sz w:val="17"/>
          <w:szCs w:val="17"/>
          <w:lang w:eastAsia="tr-TR"/>
        </w:rPr>
        <w:t xml:space="preserve"> yapı adalarımızda bu çizgi ada sınırlarına çekilip, </w:t>
      </w:r>
      <w:proofErr w:type="gramStart"/>
      <w:r w:rsidRPr="007E32D8">
        <w:rPr>
          <w:rFonts w:ascii="Tahoma" w:eastAsia="Times New Roman" w:hAnsi="Tahoma" w:cs="Tahoma"/>
          <w:color w:val="333333"/>
          <w:sz w:val="17"/>
          <w:szCs w:val="17"/>
          <w:lang w:eastAsia="tr-TR"/>
        </w:rPr>
        <w:t>10007,10018,10019</w:t>
      </w:r>
      <w:proofErr w:type="gram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nolu</w:t>
      </w:r>
      <w:proofErr w:type="spellEnd"/>
      <w:r w:rsidRPr="007E32D8">
        <w:rPr>
          <w:rFonts w:ascii="Tahoma" w:eastAsia="Times New Roman" w:hAnsi="Tahoma" w:cs="Tahoma"/>
          <w:color w:val="333333"/>
          <w:sz w:val="17"/>
          <w:szCs w:val="17"/>
          <w:lang w:eastAsia="tr-TR"/>
        </w:rPr>
        <w:t xml:space="preserve"> yapı adalarımız ve bütünüyle 1. Derecedeki 10001/1,10001/2,10002/1,10060,10062 </w:t>
      </w:r>
      <w:proofErr w:type="spellStart"/>
      <w:r w:rsidRPr="007E32D8">
        <w:rPr>
          <w:rFonts w:ascii="Tahoma" w:eastAsia="Times New Roman" w:hAnsi="Tahoma" w:cs="Tahoma"/>
          <w:color w:val="333333"/>
          <w:sz w:val="17"/>
          <w:szCs w:val="17"/>
          <w:lang w:eastAsia="tr-TR"/>
        </w:rPr>
        <w:t>nolu</w:t>
      </w:r>
      <w:proofErr w:type="spellEnd"/>
      <w:r w:rsidRPr="007E32D8">
        <w:rPr>
          <w:rFonts w:ascii="Tahoma" w:eastAsia="Times New Roman" w:hAnsi="Tahoma" w:cs="Tahoma"/>
          <w:color w:val="333333"/>
          <w:sz w:val="17"/>
          <w:szCs w:val="17"/>
          <w:lang w:eastAsia="tr-TR"/>
        </w:rPr>
        <w:t xml:space="preserve">  adalarımız 3. Dereceye dönüştürülerek 1. Derecedeki sit alanlarımızda daralma meydana gelmiştir.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Böylece Şirket ve ortaklarının mülkü 10004, 10005, 10006,10008,10009, 10014,10015, 10016,10017,10020,10021,10022,10023,10024,10025,10026,10027,10028,10029,10030,10031,10032, 10033, 10034,10035,10036, 10037, 10038, 10039 </w:t>
      </w:r>
      <w:proofErr w:type="spellStart"/>
      <w:r w:rsidRPr="007E32D8">
        <w:rPr>
          <w:rFonts w:ascii="Tahoma" w:eastAsia="Times New Roman" w:hAnsi="Tahoma" w:cs="Tahoma"/>
          <w:color w:val="333333"/>
          <w:sz w:val="17"/>
          <w:szCs w:val="17"/>
          <w:lang w:eastAsia="tr-TR"/>
        </w:rPr>
        <w:t>nolu</w:t>
      </w:r>
      <w:proofErr w:type="spellEnd"/>
      <w:r w:rsidRPr="007E32D8">
        <w:rPr>
          <w:rFonts w:ascii="Tahoma" w:eastAsia="Times New Roman" w:hAnsi="Tahoma" w:cs="Tahoma"/>
          <w:color w:val="333333"/>
          <w:sz w:val="17"/>
          <w:szCs w:val="17"/>
          <w:lang w:eastAsia="tr-TR"/>
        </w:rPr>
        <w:t xml:space="preserve"> yapı adalarının bağımsız bölüm yerlerinde; Belediyeden yapı denetimden geçecek şekilde ruhsat alınarak,15/30 </w:t>
      </w:r>
      <w:proofErr w:type="spellStart"/>
      <w:proofErr w:type="gramStart"/>
      <w:r w:rsidRPr="007E32D8">
        <w:rPr>
          <w:rFonts w:ascii="Tahoma" w:eastAsia="Times New Roman" w:hAnsi="Tahoma" w:cs="Tahoma"/>
          <w:color w:val="333333"/>
          <w:sz w:val="17"/>
          <w:szCs w:val="17"/>
          <w:lang w:eastAsia="tr-TR"/>
        </w:rPr>
        <w:t>taks,kaks</w:t>
      </w:r>
      <w:proofErr w:type="spellEnd"/>
      <w:proofErr w:type="gramEnd"/>
      <w:r w:rsidRPr="007E32D8">
        <w:rPr>
          <w:rFonts w:ascii="Tahoma" w:eastAsia="Times New Roman" w:hAnsi="Tahoma" w:cs="Tahoma"/>
          <w:color w:val="333333"/>
          <w:sz w:val="17"/>
          <w:szCs w:val="17"/>
          <w:lang w:eastAsia="tr-TR"/>
        </w:rPr>
        <w:t xml:space="preserve"> yapılaşma hakkıyla projesine uygun dubleks konut yapılabilecektir.3.derece sit alanlarına giren 10007,10018,10019,10001/1,10001/2,10002/1,10060 ve 10062 </w:t>
      </w:r>
      <w:proofErr w:type="spellStart"/>
      <w:r w:rsidRPr="007E32D8">
        <w:rPr>
          <w:rFonts w:ascii="Tahoma" w:eastAsia="Times New Roman" w:hAnsi="Tahoma" w:cs="Tahoma"/>
          <w:color w:val="333333"/>
          <w:sz w:val="17"/>
          <w:szCs w:val="17"/>
          <w:lang w:eastAsia="tr-TR"/>
        </w:rPr>
        <w:t>nolu</w:t>
      </w:r>
      <w:proofErr w:type="spellEnd"/>
      <w:r w:rsidRPr="007E32D8">
        <w:rPr>
          <w:rFonts w:ascii="Tahoma" w:eastAsia="Times New Roman" w:hAnsi="Tahoma" w:cs="Tahoma"/>
          <w:color w:val="333333"/>
          <w:sz w:val="17"/>
          <w:szCs w:val="17"/>
          <w:lang w:eastAsia="tr-TR"/>
        </w:rPr>
        <w:t xml:space="preserve"> yapı adalarında adı geçen  Koruma Bölge Kurulu tarafından belirlenecek şartlarla yapılaşma </w:t>
      </w:r>
      <w:proofErr w:type="spellStart"/>
      <w:r w:rsidRPr="007E32D8">
        <w:rPr>
          <w:rFonts w:ascii="Tahoma" w:eastAsia="Times New Roman" w:hAnsi="Tahoma" w:cs="Tahoma"/>
          <w:color w:val="333333"/>
          <w:sz w:val="17"/>
          <w:szCs w:val="17"/>
          <w:lang w:eastAsia="tr-TR"/>
        </w:rPr>
        <w:t>gerçekleştirilebilecektir.Aradan</w:t>
      </w:r>
      <w:proofErr w:type="spellEnd"/>
      <w:r w:rsidRPr="007E32D8">
        <w:rPr>
          <w:rFonts w:ascii="Tahoma" w:eastAsia="Times New Roman" w:hAnsi="Tahoma" w:cs="Tahoma"/>
          <w:color w:val="333333"/>
          <w:sz w:val="17"/>
          <w:szCs w:val="17"/>
          <w:lang w:eastAsia="tr-TR"/>
        </w:rPr>
        <w:t xml:space="preserve"> geçen uzun süreye rağmen 3. Derecede sit alanlarındaki yapılaşma şartları henüz tespit edilmemiştir.  1. Derece  Sit alanlarına girmeyen parsellerimiz de emlak vergisi ve tapu devir harçları mükellefiyeti eskiden olduğu gibi devam etmektedir.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B-MAL VE HİZMET:</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1-Doğal sit ve talep yetersizliği nedeniyle arsa satışı olmamıştır.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lastRenderedPageBreak/>
        <w:t xml:space="preserve">        2- Dönem içinde 10008 ada 1 parseldeki pansiyon, </w:t>
      </w:r>
      <w:proofErr w:type="spellStart"/>
      <w:proofErr w:type="gramStart"/>
      <w:r w:rsidRPr="007E32D8">
        <w:rPr>
          <w:rFonts w:ascii="Tahoma" w:eastAsia="Times New Roman" w:hAnsi="Tahoma" w:cs="Tahoma"/>
          <w:color w:val="333333"/>
          <w:sz w:val="17"/>
          <w:szCs w:val="17"/>
          <w:lang w:eastAsia="tr-TR"/>
        </w:rPr>
        <w:t>lokanta,demirhane</w:t>
      </w:r>
      <w:proofErr w:type="gramEnd"/>
      <w:r w:rsidRPr="007E32D8">
        <w:rPr>
          <w:rFonts w:ascii="Tahoma" w:eastAsia="Times New Roman" w:hAnsi="Tahoma" w:cs="Tahoma"/>
          <w:color w:val="333333"/>
          <w:sz w:val="17"/>
          <w:szCs w:val="17"/>
          <w:lang w:eastAsia="tr-TR"/>
        </w:rPr>
        <w:t>,mini</w:t>
      </w:r>
      <w:proofErr w:type="spellEnd"/>
      <w:r w:rsidRPr="007E32D8">
        <w:rPr>
          <w:rFonts w:ascii="Tahoma" w:eastAsia="Times New Roman" w:hAnsi="Tahoma" w:cs="Tahoma"/>
          <w:color w:val="333333"/>
          <w:sz w:val="17"/>
          <w:szCs w:val="17"/>
          <w:lang w:eastAsia="tr-TR"/>
        </w:rPr>
        <w:t xml:space="preserve"> market  ve büro işyeri ile 10027 ada 1 parseldeki </w:t>
      </w:r>
      <w:proofErr w:type="spellStart"/>
      <w:r w:rsidRPr="007E32D8">
        <w:rPr>
          <w:rFonts w:ascii="Tahoma" w:eastAsia="Times New Roman" w:hAnsi="Tahoma" w:cs="Tahoma"/>
          <w:color w:val="333333"/>
          <w:sz w:val="17"/>
          <w:szCs w:val="17"/>
          <w:lang w:eastAsia="tr-TR"/>
        </w:rPr>
        <w:t>S.Market</w:t>
      </w:r>
      <w:proofErr w:type="spellEnd"/>
      <w:r w:rsidRPr="007E32D8">
        <w:rPr>
          <w:rFonts w:ascii="Tahoma" w:eastAsia="Times New Roman" w:hAnsi="Tahoma" w:cs="Tahoma"/>
          <w:color w:val="333333"/>
          <w:sz w:val="17"/>
          <w:szCs w:val="17"/>
          <w:lang w:eastAsia="tr-TR"/>
        </w:rPr>
        <w:t xml:space="preserve"> işletmelerinden KDV hariç 7.372.87 YTL. </w:t>
      </w:r>
      <w:proofErr w:type="gramStart"/>
      <w:r w:rsidRPr="007E32D8">
        <w:rPr>
          <w:rFonts w:ascii="Tahoma" w:eastAsia="Times New Roman" w:hAnsi="Tahoma" w:cs="Tahoma"/>
          <w:color w:val="333333"/>
          <w:sz w:val="17"/>
          <w:szCs w:val="17"/>
          <w:lang w:eastAsia="tr-TR"/>
        </w:rPr>
        <w:t>işletme</w:t>
      </w:r>
      <w:proofErr w:type="gramEnd"/>
      <w:r w:rsidRPr="007E32D8">
        <w:rPr>
          <w:rFonts w:ascii="Tahoma" w:eastAsia="Times New Roman" w:hAnsi="Tahoma" w:cs="Tahoma"/>
          <w:color w:val="333333"/>
          <w:sz w:val="17"/>
          <w:szCs w:val="17"/>
          <w:lang w:eastAsia="tr-TR"/>
        </w:rPr>
        <w:t xml:space="preserve">  geliri,3.813.55 YTL. Arazi geliri,</w:t>
      </w:r>
      <w:proofErr w:type="gramStart"/>
      <w:r w:rsidRPr="007E32D8">
        <w:rPr>
          <w:rFonts w:ascii="Tahoma" w:eastAsia="Times New Roman" w:hAnsi="Tahoma" w:cs="Tahoma"/>
          <w:color w:val="333333"/>
          <w:sz w:val="17"/>
          <w:szCs w:val="17"/>
          <w:lang w:eastAsia="tr-TR"/>
        </w:rPr>
        <w:t>423.72</w:t>
      </w:r>
      <w:proofErr w:type="gramEnd"/>
      <w:r w:rsidRPr="007E32D8">
        <w:rPr>
          <w:rFonts w:ascii="Tahoma" w:eastAsia="Times New Roman" w:hAnsi="Tahoma" w:cs="Tahoma"/>
          <w:color w:val="333333"/>
          <w:sz w:val="17"/>
          <w:szCs w:val="17"/>
          <w:lang w:eastAsia="tr-TR"/>
        </w:rPr>
        <w:t xml:space="preserve"> YTL. Hurda malzeme satışından ve </w:t>
      </w:r>
      <w:proofErr w:type="gramStart"/>
      <w:r w:rsidRPr="007E32D8">
        <w:rPr>
          <w:rFonts w:ascii="Tahoma" w:eastAsia="Times New Roman" w:hAnsi="Tahoma" w:cs="Tahoma"/>
          <w:color w:val="333333"/>
          <w:sz w:val="17"/>
          <w:szCs w:val="17"/>
          <w:lang w:eastAsia="tr-TR"/>
        </w:rPr>
        <w:t>227.32</w:t>
      </w:r>
      <w:proofErr w:type="gramEnd"/>
      <w:r w:rsidRPr="007E32D8">
        <w:rPr>
          <w:rFonts w:ascii="Tahoma" w:eastAsia="Times New Roman" w:hAnsi="Tahoma" w:cs="Tahoma"/>
          <w:color w:val="333333"/>
          <w:sz w:val="17"/>
          <w:szCs w:val="17"/>
          <w:lang w:eastAsia="tr-TR"/>
        </w:rPr>
        <w:t xml:space="preserve"> YTL.   </w:t>
      </w:r>
      <w:proofErr w:type="gramStart"/>
      <w:r w:rsidRPr="007E32D8">
        <w:rPr>
          <w:rFonts w:ascii="Tahoma" w:eastAsia="Times New Roman" w:hAnsi="Tahoma" w:cs="Tahoma"/>
          <w:color w:val="333333"/>
          <w:sz w:val="17"/>
          <w:szCs w:val="17"/>
          <w:lang w:eastAsia="tr-TR"/>
        </w:rPr>
        <w:t>proje</w:t>
      </w:r>
      <w:proofErr w:type="gramEnd"/>
      <w:r w:rsidRPr="007E32D8">
        <w:rPr>
          <w:rFonts w:ascii="Tahoma" w:eastAsia="Times New Roman" w:hAnsi="Tahoma" w:cs="Tahoma"/>
          <w:color w:val="333333"/>
          <w:sz w:val="17"/>
          <w:szCs w:val="17"/>
          <w:lang w:eastAsia="tr-TR"/>
        </w:rPr>
        <w:t xml:space="preserve"> satışından  sair gelir elde edilmiştir.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3- Merkez Büronun kira artışı nedeniyle işyerimiz Mayıs/2009 sonunda  aynı sokakta bir odadan oluşan büroya nakledilerek, ayda stopaj hariç </w:t>
      </w:r>
      <w:proofErr w:type="gramStart"/>
      <w:r w:rsidRPr="007E32D8">
        <w:rPr>
          <w:rFonts w:ascii="Tahoma" w:eastAsia="Times New Roman" w:hAnsi="Tahoma" w:cs="Tahoma"/>
          <w:color w:val="333333"/>
          <w:sz w:val="17"/>
          <w:szCs w:val="17"/>
          <w:lang w:eastAsia="tr-TR"/>
        </w:rPr>
        <w:t>200.00</w:t>
      </w:r>
      <w:proofErr w:type="gram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Tl</w:t>
      </w:r>
      <w:proofErr w:type="spellEnd"/>
      <w:r w:rsidRPr="007E32D8">
        <w:rPr>
          <w:rFonts w:ascii="Tahoma" w:eastAsia="Times New Roman" w:hAnsi="Tahoma" w:cs="Tahoma"/>
          <w:color w:val="333333"/>
          <w:sz w:val="17"/>
          <w:szCs w:val="17"/>
          <w:lang w:eastAsia="tr-TR"/>
        </w:rPr>
        <w:t xml:space="preserve">. kira ödenmesine </w:t>
      </w:r>
      <w:proofErr w:type="spellStart"/>
      <w:proofErr w:type="gramStart"/>
      <w:r w:rsidRPr="007E32D8">
        <w:rPr>
          <w:rFonts w:ascii="Tahoma" w:eastAsia="Times New Roman" w:hAnsi="Tahoma" w:cs="Tahoma"/>
          <w:color w:val="333333"/>
          <w:sz w:val="17"/>
          <w:szCs w:val="17"/>
          <w:lang w:eastAsia="tr-TR"/>
        </w:rPr>
        <w:t>başlanmıştır.Ayrıca</w:t>
      </w:r>
      <w:proofErr w:type="spellEnd"/>
      <w:proofErr w:type="gramEnd"/>
      <w:r w:rsidRPr="007E32D8">
        <w:rPr>
          <w:rFonts w:ascii="Tahoma" w:eastAsia="Times New Roman" w:hAnsi="Tahoma" w:cs="Tahoma"/>
          <w:color w:val="333333"/>
          <w:sz w:val="17"/>
          <w:szCs w:val="17"/>
          <w:lang w:eastAsia="tr-TR"/>
        </w:rPr>
        <w:t xml:space="preserve"> fazla demirbaş ile dosya ve belgeler şantiye binamıza götürülerek arşiv oluşturulmuştur.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4- Duran varlık hareketi olmamıştır.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5- Cari dönem gelirleri 16.392.53 </w:t>
      </w:r>
      <w:proofErr w:type="gramStart"/>
      <w:r w:rsidRPr="007E32D8">
        <w:rPr>
          <w:rFonts w:ascii="Tahoma" w:eastAsia="Times New Roman" w:hAnsi="Tahoma" w:cs="Tahoma"/>
          <w:color w:val="333333"/>
          <w:sz w:val="17"/>
          <w:szCs w:val="17"/>
          <w:lang w:eastAsia="tr-TR"/>
        </w:rPr>
        <w:t>(</w:t>
      </w:r>
      <w:proofErr w:type="gramEnd"/>
      <w:r w:rsidRPr="007E32D8">
        <w:rPr>
          <w:rFonts w:ascii="Tahoma" w:eastAsia="Times New Roman" w:hAnsi="Tahoma" w:cs="Tahoma"/>
          <w:color w:val="333333"/>
          <w:sz w:val="17"/>
          <w:szCs w:val="17"/>
          <w:lang w:eastAsia="tr-TR"/>
        </w:rPr>
        <w:t xml:space="preserve">4.551.07 YTL. </w:t>
      </w:r>
      <w:proofErr w:type="gramStart"/>
      <w:r w:rsidRPr="007E32D8">
        <w:rPr>
          <w:rFonts w:ascii="Tahoma" w:eastAsia="Times New Roman" w:hAnsi="Tahoma" w:cs="Tahoma"/>
          <w:color w:val="333333"/>
          <w:sz w:val="17"/>
          <w:szCs w:val="17"/>
          <w:lang w:eastAsia="tr-TR"/>
        </w:rPr>
        <w:t>si</w:t>
      </w:r>
      <w:proofErr w:type="gramEnd"/>
      <w:r w:rsidRPr="007E32D8">
        <w:rPr>
          <w:rFonts w:ascii="Tahoma" w:eastAsia="Times New Roman" w:hAnsi="Tahoma" w:cs="Tahoma"/>
          <w:color w:val="333333"/>
          <w:sz w:val="17"/>
          <w:szCs w:val="17"/>
          <w:lang w:eastAsia="tr-TR"/>
        </w:rPr>
        <w:t xml:space="preserve"> konusu kalmayan kıdem tazminatı karşılığıdır.) YTL. </w:t>
      </w:r>
      <w:proofErr w:type="gramStart"/>
      <w:r w:rsidRPr="007E32D8">
        <w:rPr>
          <w:rFonts w:ascii="Tahoma" w:eastAsia="Times New Roman" w:hAnsi="Tahoma" w:cs="Tahoma"/>
          <w:color w:val="333333"/>
          <w:sz w:val="17"/>
          <w:szCs w:val="17"/>
          <w:lang w:eastAsia="tr-TR"/>
        </w:rPr>
        <w:t>de</w:t>
      </w:r>
      <w:proofErr w:type="gramEnd"/>
      <w:r w:rsidRPr="007E32D8">
        <w:rPr>
          <w:rFonts w:ascii="Tahoma" w:eastAsia="Times New Roman" w:hAnsi="Tahoma" w:cs="Tahoma"/>
          <w:color w:val="333333"/>
          <w:sz w:val="17"/>
          <w:szCs w:val="17"/>
          <w:lang w:eastAsia="tr-TR"/>
        </w:rPr>
        <w:t xml:space="preserve"> kalarak 47.259.81 YTL. </w:t>
      </w:r>
      <w:proofErr w:type="gramStart"/>
      <w:r w:rsidRPr="007E32D8">
        <w:rPr>
          <w:rFonts w:ascii="Tahoma" w:eastAsia="Times New Roman" w:hAnsi="Tahoma" w:cs="Tahoma"/>
          <w:color w:val="333333"/>
          <w:sz w:val="17"/>
          <w:szCs w:val="17"/>
          <w:lang w:eastAsia="tr-TR"/>
        </w:rPr>
        <w:t>gider</w:t>
      </w:r>
      <w:proofErr w:type="gramEnd"/>
      <w:r w:rsidRPr="007E32D8">
        <w:rPr>
          <w:rFonts w:ascii="Tahoma" w:eastAsia="Times New Roman" w:hAnsi="Tahoma" w:cs="Tahoma"/>
          <w:color w:val="333333"/>
          <w:sz w:val="17"/>
          <w:szCs w:val="17"/>
          <w:lang w:eastAsia="tr-TR"/>
        </w:rPr>
        <w:t xml:space="preserve"> yapıldığından 30.867.28 YTL. </w:t>
      </w:r>
      <w:proofErr w:type="spellStart"/>
      <w:r w:rsidRPr="007E32D8">
        <w:rPr>
          <w:rFonts w:ascii="Tahoma" w:eastAsia="Times New Roman" w:hAnsi="Tahoma" w:cs="Tahoma"/>
          <w:color w:val="333333"/>
          <w:sz w:val="17"/>
          <w:szCs w:val="17"/>
          <w:lang w:eastAsia="tr-TR"/>
        </w:rPr>
        <w:t>lik</w:t>
      </w:r>
      <w:proofErr w:type="spellEnd"/>
      <w:r w:rsidRPr="007E32D8">
        <w:rPr>
          <w:rFonts w:ascii="Tahoma" w:eastAsia="Times New Roman" w:hAnsi="Tahoma" w:cs="Tahoma"/>
          <w:color w:val="333333"/>
          <w:sz w:val="17"/>
          <w:szCs w:val="17"/>
          <w:lang w:eastAsia="tr-TR"/>
        </w:rPr>
        <w:t xml:space="preserve"> faaliyet zararı ortaya çıkmıştır. Giderlerin 22.179.00 YTL. </w:t>
      </w:r>
      <w:proofErr w:type="gramStart"/>
      <w:r w:rsidRPr="007E32D8">
        <w:rPr>
          <w:rFonts w:ascii="Tahoma" w:eastAsia="Times New Roman" w:hAnsi="Tahoma" w:cs="Tahoma"/>
          <w:color w:val="333333"/>
          <w:sz w:val="17"/>
          <w:szCs w:val="17"/>
          <w:lang w:eastAsia="tr-TR"/>
        </w:rPr>
        <w:t>si</w:t>
      </w:r>
      <w:proofErr w:type="gramEnd"/>
      <w:r w:rsidRPr="007E32D8">
        <w:rPr>
          <w:rFonts w:ascii="Tahoma" w:eastAsia="Times New Roman" w:hAnsi="Tahoma" w:cs="Tahoma"/>
          <w:color w:val="333333"/>
          <w:sz w:val="17"/>
          <w:szCs w:val="17"/>
          <w:lang w:eastAsia="tr-TR"/>
        </w:rPr>
        <w:t xml:space="preserve"> nakit yetersizliğinden ödenemeyerek borç kaydı tesis edilmiş  2009 yılları emlak vergisidir.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6- Geçen dönemle karşılaştırılmalı gelir-gider tablosu aşağıda gösterilmiştir.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tbl>
      <w:tblPr>
        <w:tblpPr w:leftFromText="45" w:rightFromText="45" w:vertAnchor="text"/>
        <w:tblW w:w="12090" w:type="dxa"/>
        <w:tblCellSpacing w:w="0" w:type="dxa"/>
        <w:tblCellMar>
          <w:left w:w="0" w:type="dxa"/>
          <w:right w:w="0" w:type="dxa"/>
        </w:tblCellMar>
        <w:tblLook w:val="04A0" w:firstRow="1" w:lastRow="0" w:firstColumn="1" w:lastColumn="0" w:noHBand="0" w:noVBand="1"/>
      </w:tblPr>
      <w:tblGrid>
        <w:gridCol w:w="4174"/>
        <w:gridCol w:w="285"/>
        <w:gridCol w:w="1137"/>
        <w:gridCol w:w="1423"/>
        <w:gridCol w:w="194"/>
        <w:gridCol w:w="2317"/>
        <w:gridCol w:w="1034"/>
        <w:gridCol w:w="1153"/>
        <w:gridCol w:w="373"/>
      </w:tblGrid>
      <w:tr w:rsidR="007E32D8" w:rsidRPr="007E32D8" w:rsidTr="007E32D8">
        <w:trPr>
          <w:tblCellSpacing w:w="0" w:type="dxa"/>
        </w:trPr>
        <w:tc>
          <w:tcPr>
            <w:tcW w:w="447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1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47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1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47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1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47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40"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1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47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1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47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1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11730" w:type="dxa"/>
            <w:gridSpan w:val="8"/>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DONATKENT İNŞAAT TURİZM SANAYİ VE TİCARET ANONİM ŞİRKETİNİN</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11730" w:type="dxa"/>
            <w:gridSpan w:val="8"/>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31.12.2009 TARİHLİ KAR/ZARAR TABLOSU</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1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            GİDERLER</w:t>
            </w:r>
          </w:p>
        </w:tc>
        <w:tc>
          <w:tcPr>
            <w:tcW w:w="141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ÖNCEKİ</w:t>
            </w:r>
          </w:p>
        </w:tc>
        <w:tc>
          <w:tcPr>
            <w:tcW w:w="142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CARİ</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GELİRLER</w:t>
            </w:r>
          </w:p>
        </w:tc>
        <w:tc>
          <w:tcPr>
            <w:tcW w:w="103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ÖNCEKİ</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      CARİ</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 </w:t>
            </w:r>
          </w:p>
        </w:tc>
        <w:tc>
          <w:tcPr>
            <w:tcW w:w="141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DÖNEM</w:t>
            </w:r>
          </w:p>
        </w:tc>
        <w:tc>
          <w:tcPr>
            <w:tcW w:w="142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DÖNEM</w:t>
            </w:r>
          </w:p>
        </w:tc>
        <w:tc>
          <w:tcPr>
            <w:tcW w:w="19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 </w:t>
            </w:r>
          </w:p>
        </w:tc>
        <w:tc>
          <w:tcPr>
            <w:tcW w:w="103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DÖNEM</w:t>
            </w:r>
          </w:p>
        </w:tc>
        <w:tc>
          <w:tcPr>
            <w:tcW w:w="115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DÖNEM</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         Genel Yönetim Giderleri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11.192.04</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5.285.12</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Büro Personeli Ücretleri (5 aylık)</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11.192.04</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5.285.12</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Arsa satışları</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9.322.04</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1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Tesis işletme Bedelleri</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22.331.46</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7.372.87</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 PAZARLAMA SATIŞ VE DAĞITIM GİDER.</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60.746.96</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41.974.69</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Arazi Gelirleri</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3.813.55</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Büro faaliyet bakım-onarım</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1.109.46</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1.273.48</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proofErr w:type="spellStart"/>
            <w:r w:rsidRPr="007E32D8">
              <w:rPr>
                <w:rFonts w:ascii="Tahoma" w:eastAsia="Times New Roman" w:hAnsi="Tahoma" w:cs="Tahoma"/>
                <w:color w:val="333333"/>
                <w:sz w:val="16"/>
                <w:szCs w:val="16"/>
                <w:lang w:eastAsia="tr-TR"/>
              </w:rPr>
              <w:t>Poroje</w:t>
            </w:r>
            <w:proofErr w:type="spellEnd"/>
            <w:r w:rsidRPr="007E32D8">
              <w:rPr>
                <w:rFonts w:ascii="Tahoma" w:eastAsia="Times New Roman" w:hAnsi="Tahoma" w:cs="Tahoma"/>
                <w:color w:val="333333"/>
                <w:sz w:val="16"/>
                <w:szCs w:val="16"/>
                <w:lang w:eastAsia="tr-TR"/>
              </w:rPr>
              <w:t xml:space="preserve"> satışı</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355.07</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227.32</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Muhasebe Gideri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1.224.48</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1.224.48</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Konusu Kalmayan </w:t>
            </w:r>
            <w:proofErr w:type="spellStart"/>
            <w:r w:rsidRPr="007E32D8">
              <w:rPr>
                <w:rFonts w:ascii="Tahoma" w:eastAsia="Times New Roman" w:hAnsi="Tahoma" w:cs="Tahoma"/>
                <w:color w:val="333333"/>
                <w:sz w:val="16"/>
                <w:szCs w:val="16"/>
                <w:lang w:eastAsia="tr-TR"/>
              </w:rPr>
              <w:t>Karş</w:t>
            </w:r>
            <w:proofErr w:type="spellEnd"/>
            <w:r w:rsidRPr="007E32D8">
              <w:rPr>
                <w:rFonts w:ascii="Tahoma" w:eastAsia="Times New Roman" w:hAnsi="Tahoma" w:cs="Tahoma"/>
                <w:color w:val="333333"/>
                <w:sz w:val="16"/>
                <w:szCs w:val="16"/>
                <w:lang w:eastAsia="tr-TR"/>
              </w:rPr>
              <w:t>.</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4.551.07</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Banka-noter -vergi resim   harçlar</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2.770.54</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1.309.59</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Hurda Malzeme Satışı</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423.72</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roofErr w:type="spellStart"/>
            <w:proofErr w:type="gramStart"/>
            <w:r w:rsidRPr="007E32D8">
              <w:rPr>
                <w:rFonts w:ascii="Tahoma" w:eastAsia="Times New Roman" w:hAnsi="Tahoma" w:cs="Tahoma"/>
                <w:color w:val="333333"/>
                <w:sz w:val="16"/>
                <w:szCs w:val="16"/>
                <w:lang w:eastAsia="tr-TR"/>
              </w:rPr>
              <w:t>Kırtasiye,ilan</w:t>
            </w:r>
            <w:proofErr w:type="gramEnd"/>
            <w:r w:rsidRPr="007E32D8">
              <w:rPr>
                <w:rFonts w:ascii="Tahoma" w:eastAsia="Times New Roman" w:hAnsi="Tahoma" w:cs="Tahoma"/>
                <w:color w:val="333333"/>
                <w:sz w:val="16"/>
                <w:szCs w:val="16"/>
                <w:lang w:eastAsia="tr-TR"/>
              </w:rPr>
              <w:t>,baskı</w:t>
            </w:r>
            <w:proofErr w:type="spellEnd"/>
            <w:r w:rsidRPr="007E32D8">
              <w:rPr>
                <w:rFonts w:ascii="Tahoma" w:eastAsia="Times New Roman" w:hAnsi="Tahoma" w:cs="Tahoma"/>
                <w:color w:val="333333"/>
                <w:sz w:val="16"/>
                <w:szCs w:val="16"/>
                <w:lang w:eastAsia="tr-TR"/>
              </w:rPr>
              <w:t xml:space="preserve"> giderleri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996.96</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401.20</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Kambiyo Karları</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4.00</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Genel Kurul Giderleri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1.956.53</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1.753.51</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PTT. Ve Telekom Ücretleri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1.172.40</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1.654.88</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Yolluk ve Vasıta Giderleri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4.723.47</w:t>
            </w:r>
          </w:p>
        </w:tc>
        <w:tc>
          <w:tcPr>
            <w:tcW w:w="142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2.324.08</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Temsil ve Tanıtım Giderleri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114.26</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197.64</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Kira Giderleri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5.032.92</w:t>
            </w:r>
          </w:p>
        </w:tc>
        <w:tc>
          <w:tcPr>
            <w:tcW w:w="142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1.920.00</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            </w:t>
            </w:r>
            <w:proofErr w:type="spellStart"/>
            <w:r w:rsidRPr="007E32D8">
              <w:rPr>
                <w:rFonts w:ascii="Tahoma" w:eastAsia="Times New Roman" w:hAnsi="Tahoma" w:cs="Tahoma"/>
                <w:color w:val="333333"/>
                <w:sz w:val="16"/>
                <w:szCs w:val="16"/>
                <w:lang w:eastAsia="tr-TR"/>
              </w:rPr>
              <w:t>Sant</w:t>
            </w:r>
            <w:proofErr w:type="spellEnd"/>
            <w:r w:rsidRPr="007E32D8">
              <w:rPr>
                <w:rFonts w:ascii="Tahoma" w:eastAsia="Times New Roman" w:hAnsi="Tahoma" w:cs="Tahoma"/>
                <w:color w:val="333333"/>
                <w:sz w:val="16"/>
                <w:szCs w:val="16"/>
                <w:lang w:eastAsia="tr-TR"/>
              </w:rPr>
              <w:t>.-</w:t>
            </w:r>
            <w:proofErr w:type="spellStart"/>
            <w:r w:rsidRPr="007E32D8">
              <w:rPr>
                <w:rFonts w:ascii="Tahoma" w:eastAsia="Times New Roman" w:hAnsi="Tahoma" w:cs="Tahoma"/>
                <w:color w:val="333333"/>
                <w:sz w:val="16"/>
                <w:szCs w:val="16"/>
                <w:lang w:eastAsia="tr-TR"/>
              </w:rPr>
              <w:t>Bilgis</w:t>
            </w:r>
            <w:proofErr w:type="spellEnd"/>
            <w:r w:rsidRPr="007E32D8">
              <w:rPr>
                <w:rFonts w:ascii="Tahoma" w:eastAsia="Times New Roman" w:hAnsi="Tahoma" w:cs="Tahoma"/>
                <w:color w:val="333333"/>
                <w:sz w:val="16"/>
                <w:szCs w:val="16"/>
                <w:lang w:eastAsia="tr-TR"/>
              </w:rPr>
              <w:t>.-Faks-Klima bak.-onar.</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237.00</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320.00</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Ödenen Kıdem ve ihbar Tazminatı</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6.331.39</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Şantiye faaliyet bakım-onarım</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1.710.00</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Emlak vergisi</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37.104.00</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22.179.00</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Diğer Çeşitli Giderler</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169.50</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Karşılıklar-kur farkları-faizler</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125.00</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Kanunen Kabul Edilmeyen Giderler</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1.653.84</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99.84</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            Cari Yıl </w:t>
            </w:r>
            <w:proofErr w:type="gramStart"/>
            <w:r w:rsidRPr="007E32D8">
              <w:rPr>
                <w:rFonts w:ascii="Tahoma" w:eastAsia="Times New Roman" w:hAnsi="Tahoma" w:cs="Tahoma"/>
                <w:color w:val="333333"/>
                <w:sz w:val="16"/>
                <w:szCs w:val="16"/>
                <w:lang w:eastAsia="tr-TR"/>
              </w:rPr>
              <w:t>amortismanı</w:t>
            </w:r>
            <w:proofErr w:type="gramEnd"/>
            <w:r w:rsidRPr="007E32D8">
              <w:rPr>
                <w:rFonts w:ascii="Tahoma" w:eastAsia="Times New Roman" w:hAnsi="Tahoma" w:cs="Tahoma"/>
                <w:color w:val="333333"/>
                <w:sz w:val="16"/>
                <w:szCs w:val="16"/>
                <w:lang w:eastAsia="tr-TR"/>
              </w:rPr>
              <w:t xml:space="preserve"> (Duran Varlıklar)</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816.10</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816.10</w:t>
            </w:r>
          </w:p>
        </w:tc>
        <w:tc>
          <w:tcPr>
            <w:tcW w:w="19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TOPLAM</w:t>
            </w:r>
          </w:p>
        </w:tc>
        <w:tc>
          <w:tcPr>
            <w:tcW w:w="141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71.939.00</w:t>
            </w:r>
          </w:p>
        </w:tc>
        <w:tc>
          <w:tcPr>
            <w:tcW w:w="14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47.259.81</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TOPLAM</w:t>
            </w:r>
          </w:p>
        </w:tc>
        <w:tc>
          <w:tcPr>
            <w:tcW w:w="1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32.008.57</w:t>
            </w:r>
          </w:p>
        </w:tc>
        <w:tc>
          <w:tcPr>
            <w:tcW w:w="115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16.392.53</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1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18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8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4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42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2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03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5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bl>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Tablo’dan</w:t>
      </w:r>
      <w:proofErr w:type="spellEnd"/>
      <w:r w:rsidRPr="007E32D8">
        <w:rPr>
          <w:rFonts w:ascii="Tahoma" w:eastAsia="Times New Roman" w:hAnsi="Tahoma" w:cs="Tahoma"/>
          <w:color w:val="333333"/>
          <w:sz w:val="17"/>
          <w:szCs w:val="17"/>
          <w:lang w:eastAsia="tr-TR"/>
        </w:rPr>
        <w:t xml:space="preserve"> görüleceği gibi; Yönetim Kuruluna ve Denetçiye huzur hakkı tahakkuk ve tediyesi </w:t>
      </w:r>
      <w:proofErr w:type="spellStart"/>
      <w:proofErr w:type="gramStart"/>
      <w:r w:rsidRPr="007E32D8">
        <w:rPr>
          <w:rFonts w:ascii="Tahoma" w:eastAsia="Times New Roman" w:hAnsi="Tahoma" w:cs="Tahoma"/>
          <w:color w:val="333333"/>
          <w:sz w:val="17"/>
          <w:szCs w:val="17"/>
          <w:lang w:eastAsia="tr-TR"/>
        </w:rPr>
        <w:t>yapılmamış,işine</w:t>
      </w:r>
      <w:proofErr w:type="spellEnd"/>
      <w:proofErr w:type="gramEnd"/>
      <w:r w:rsidRPr="007E32D8">
        <w:rPr>
          <w:rFonts w:ascii="Tahoma" w:eastAsia="Times New Roman" w:hAnsi="Tahoma" w:cs="Tahoma"/>
          <w:color w:val="333333"/>
          <w:sz w:val="17"/>
          <w:szCs w:val="17"/>
          <w:lang w:eastAsia="tr-TR"/>
        </w:rPr>
        <w:t xml:space="preserve"> son verilen Büro personeline 4.868.96 Kıdem,1.209.48 ihbar tazminatı </w:t>
      </w:r>
      <w:proofErr w:type="spellStart"/>
      <w:r w:rsidRPr="007E32D8">
        <w:rPr>
          <w:rFonts w:ascii="Tahoma" w:eastAsia="Times New Roman" w:hAnsi="Tahoma" w:cs="Tahoma"/>
          <w:color w:val="333333"/>
          <w:sz w:val="17"/>
          <w:szCs w:val="17"/>
          <w:lang w:eastAsia="tr-TR"/>
        </w:rPr>
        <w:t>ödenmiştir.Giderler</w:t>
      </w:r>
      <w:proofErr w:type="spellEnd"/>
      <w:r w:rsidRPr="007E32D8">
        <w:rPr>
          <w:rFonts w:ascii="Tahoma" w:eastAsia="Times New Roman" w:hAnsi="Tahoma" w:cs="Tahoma"/>
          <w:color w:val="333333"/>
          <w:sz w:val="17"/>
          <w:szCs w:val="17"/>
          <w:lang w:eastAsia="tr-TR"/>
        </w:rPr>
        <w:t xml:space="preserve"> içinde geçen dönem 37.104.00 YTL. </w:t>
      </w:r>
      <w:proofErr w:type="gramStart"/>
      <w:r w:rsidRPr="007E32D8">
        <w:rPr>
          <w:rFonts w:ascii="Tahoma" w:eastAsia="Times New Roman" w:hAnsi="Tahoma" w:cs="Tahoma"/>
          <w:color w:val="333333"/>
          <w:sz w:val="17"/>
          <w:szCs w:val="17"/>
          <w:lang w:eastAsia="tr-TR"/>
        </w:rPr>
        <w:t>iken</w:t>
      </w:r>
      <w:proofErr w:type="gramEnd"/>
      <w:r w:rsidRPr="007E32D8">
        <w:rPr>
          <w:rFonts w:ascii="Tahoma" w:eastAsia="Times New Roman" w:hAnsi="Tahoma" w:cs="Tahoma"/>
          <w:color w:val="333333"/>
          <w:sz w:val="17"/>
          <w:szCs w:val="17"/>
          <w:lang w:eastAsia="tr-TR"/>
        </w:rPr>
        <w:t xml:space="preserve"> bu dönem 22.179.00 YTL. ilaveyle 59.283.00 YTL ulaşan nakit yetersizliğinden ödenememiş emlak vergisi tutarı bulunmaktadır</w:t>
      </w:r>
      <w:proofErr w:type="gramStart"/>
      <w:r w:rsidRPr="007E32D8">
        <w:rPr>
          <w:rFonts w:ascii="Tahoma" w:eastAsia="Times New Roman" w:hAnsi="Tahoma" w:cs="Tahoma"/>
          <w:color w:val="333333"/>
          <w:sz w:val="17"/>
          <w:szCs w:val="17"/>
          <w:lang w:eastAsia="tr-TR"/>
        </w:rPr>
        <w:t>..</w:t>
      </w:r>
      <w:proofErr w:type="gramEnd"/>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lastRenderedPageBreak/>
        <w:t>C- </w:t>
      </w:r>
      <w:r w:rsidRPr="007E32D8">
        <w:rPr>
          <w:rFonts w:ascii="Tahoma" w:eastAsia="Times New Roman" w:hAnsi="Tahoma" w:cs="Tahoma"/>
          <w:color w:val="333333"/>
          <w:sz w:val="17"/>
          <w:szCs w:val="17"/>
          <w:u w:val="single"/>
          <w:lang w:eastAsia="tr-TR"/>
        </w:rPr>
        <w:t>FİNANSAL YAPI</w:t>
      </w:r>
      <w:r w:rsidRPr="007E32D8">
        <w:rPr>
          <w:rFonts w:ascii="Tahoma" w:eastAsia="Times New Roman" w:hAnsi="Tahoma" w:cs="Tahoma"/>
          <w:color w:val="333333"/>
          <w:sz w:val="17"/>
          <w:szCs w:val="17"/>
          <w:lang w:eastAsia="tr-TR"/>
        </w:rPr>
        <w:t>: Finansal yapımızı gösterir bilanço ve mali tablolar rapor ekinde olup özet durum aşağıya alınmıştır.</w:t>
      </w:r>
    </w:p>
    <w:tbl>
      <w:tblPr>
        <w:tblW w:w="9495" w:type="dxa"/>
        <w:tblCellSpacing w:w="0" w:type="dxa"/>
        <w:tblCellMar>
          <w:left w:w="0" w:type="dxa"/>
          <w:right w:w="0" w:type="dxa"/>
        </w:tblCellMar>
        <w:tblLook w:val="04A0" w:firstRow="1" w:lastRow="0" w:firstColumn="1" w:lastColumn="0" w:noHBand="0" w:noVBand="1"/>
      </w:tblPr>
      <w:tblGrid>
        <w:gridCol w:w="4035"/>
        <w:gridCol w:w="1890"/>
        <w:gridCol w:w="1830"/>
        <w:gridCol w:w="1740"/>
      </w:tblGrid>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1-Bilanço</w:t>
            </w:r>
          </w:p>
        </w:tc>
        <w:tc>
          <w:tcPr>
            <w:tcW w:w="189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BİLANÇO AKTİFLERİ</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 2008 YILI</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2009 YILI</w:t>
            </w:r>
          </w:p>
        </w:tc>
        <w:tc>
          <w:tcPr>
            <w:tcW w:w="1740"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FARK</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DÖNEN VARLIKLAR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9.882.22</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8.957.30</w:t>
            </w:r>
          </w:p>
        </w:tc>
        <w:tc>
          <w:tcPr>
            <w:tcW w:w="1740"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      924.92</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DURAN VARLIKLAR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186.505.65</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185.689.55</w:t>
            </w:r>
          </w:p>
        </w:tc>
        <w:tc>
          <w:tcPr>
            <w:tcW w:w="174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816.10</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TOPLAM</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196.387.87</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194.646.85</w:t>
            </w:r>
          </w:p>
        </w:tc>
        <w:tc>
          <w:tcPr>
            <w:tcW w:w="174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1.741.02</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DÖNEN VARLIKLAR DETAYI</w:t>
            </w:r>
          </w:p>
        </w:tc>
        <w:tc>
          <w:tcPr>
            <w:tcW w:w="189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Hazır Değerler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1.986.52</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93.85</w:t>
            </w:r>
          </w:p>
        </w:tc>
        <w:tc>
          <w:tcPr>
            <w:tcW w:w="1740"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    1.892.67</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Kısa </w:t>
            </w:r>
            <w:proofErr w:type="spellStart"/>
            <w:proofErr w:type="gramStart"/>
            <w:r w:rsidRPr="007E32D8">
              <w:rPr>
                <w:rFonts w:ascii="Tahoma" w:eastAsia="Times New Roman" w:hAnsi="Tahoma" w:cs="Tahoma"/>
                <w:color w:val="333333"/>
                <w:sz w:val="16"/>
                <w:szCs w:val="16"/>
                <w:lang w:eastAsia="tr-TR"/>
              </w:rPr>
              <w:t>Vad.Ticari</w:t>
            </w:r>
            <w:proofErr w:type="spellEnd"/>
            <w:proofErr w:type="gramEnd"/>
            <w:r w:rsidRPr="007E32D8">
              <w:rPr>
                <w:rFonts w:ascii="Tahoma" w:eastAsia="Times New Roman" w:hAnsi="Tahoma" w:cs="Tahoma"/>
                <w:color w:val="333333"/>
                <w:sz w:val="16"/>
                <w:szCs w:val="16"/>
                <w:lang w:eastAsia="tr-TR"/>
              </w:rPr>
              <w:t xml:space="preserve"> Alacaklar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7.895.70</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8.863.45</w:t>
            </w:r>
          </w:p>
        </w:tc>
        <w:tc>
          <w:tcPr>
            <w:tcW w:w="174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967.75</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TOPLAM</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9.882.22</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8.957.30</w:t>
            </w:r>
          </w:p>
        </w:tc>
        <w:tc>
          <w:tcPr>
            <w:tcW w:w="174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924.92</w:t>
            </w:r>
          </w:p>
        </w:tc>
      </w:tr>
      <w:tr w:rsidR="007E32D8" w:rsidRPr="007E32D8" w:rsidTr="007E32D8">
        <w:trPr>
          <w:tblCellSpacing w:w="0" w:type="dxa"/>
        </w:trPr>
        <w:tc>
          <w:tcPr>
            <w:tcW w:w="4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890"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Maddi Duran Varlıklar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186.505.65</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185.689.55</w:t>
            </w:r>
          </w:p>
        </w:tc>
        <w:tc>
          <w:tcPr>
            <w:tcW w:w="174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816.10</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TOPLAM</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186.505.65</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185.689.55</w:t>
            </w:r>
          </w:p>
        </w:tc>
        <w:tc>
          <w:tcPr>
            <w:tcW w:w="174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816.10</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BİLANÇO AKTİFLERİ TOPLAMI</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196.387.87</w:t>
            </w:r>
          </w:p>
        </w:tc>
        <w:tc>
          <w:tcPr>
            <w:tcW w:w="18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194.646.85</w:t>
            </w:r>
          </w:p>
        </w:tc>
        <w:tc>
          <w:tcPr>
            <w:tcW w:w="174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1.741.02</w:t>
            </w:r>
          </w:p>
        </w:tc>
      </w:tr>
      <w:tr w:rsidR="007E32D8" w:rsidRPr="007E32D8" w:rsidTr="007E32D8">
        <w:trPr>
          <w:tblCellSpacing w:w="0" w:type="dxa"/>
        </w:trPr>
        <w:tc>
          <w:tcPr>
            <w:tcW w:w="7755" w:type="dxa"/>
            <w:gridSpan w:val="3"/>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AÇIKLAMA VE TAHLİL</w:t>
            </w:r>
          </w:p>
        </w:tc>
        <w:tc>
          <w:tcPr>
            <w:tcW w:w="189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Hazır Değerler; Nakit Kasası</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14.78</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Kasadaki Para</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Bankalar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79.07</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Bankadaki vadesiz Hesap</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TOPLAM</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93.85</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Kısa Vadeli Ticari </w:t>
            </w:r>
            <w:proofErr w:type="spellStart"/>
            <w:r w:rsidRPr="007E32D8">
              <w:rPr>
                <w:rFonts w:ascii="Tahoma" w:eastAsia="Times New Roman" w:hAnsi="Tahoma" w:cs="Tahoma"/>
                <w:color w:val="333333"/>
                <w:sz w:val="16"/>
                <w:szCs w:val="16"/>
                <w:lang w:eastAsia="tr-TR"/>
              </w:rPr>
              <w:t>Alac</w:t>
            </w:r>
            <w:proofErr w:type="spellEnd"/>
            <w:r w:rsidRPr="007E32D8">
              <w:rPr>
                <w:rFonts w:ascii="Tahoma" w:eastAsia="Times New Roman" w:hAnsi="Tahoma" w:cs="Tahoma"/>
                <w:color w:val="333333"/>
                <w:sz w:val="16"/>
                <w:szCs w:val="16"/>
                <w:lang w:eastAsia="tr-TR"/>
              </w:rPr>
              <w:t>.</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482.24</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Verilen Depozitolar</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Kısa Vadeli Diğer Ticari </w:t>
            </w:r>
            <w:proofErr w:type="spellStart"/>
            <w:r w:rsidRPr="007E32D8">
              <w:rPr>
                <w:rFonts w:ascii="Tahoma" w:eastAsia="Times New Roman" w:hAnsi="Tahoma" w:cs="Tahoma"/>
                <w:color w:val="333333"/>
                <w:sz w:val="16"/>
                <w:szCs w:val="16"/>
                <w:lang w:eastAsia="tr-TR"/>
              </w:rPr>
              <w:t>Alac</w:t>
            </w:r>
            <w:proofErr w:type="spellEnd"/>
            <w:r w:rsidRPr="007E32D8">
              <w:rPr>
                <w:rFonts w:ascii="Tahoma" w:eastAsia="Times New Roman" w:hAnsi="Tahoma" w:cs="Tahoma"/>
                <w:color w:val="333333"/>
                <w:sz w:val="16"/>
                <w:szCs w:val="16"/>
                <w:lang w:eastAsia="tr-TR"/>
              </w:rPr>
              <w:t>.</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8.381.21</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Şirket ortaklarından alacaklar</w:t>
            </w:r>
          </w:p>
        </w:tc>
      </w:tr>
      <w:tr w:rsidR="007E32D8" w:rsidRPr="007E32D8" w:rsidTr="007E32D8">
        <w:trPr>
          <w:tblCellSpacing w:w="0" w:type="dxa"/>
        </w:trPr>
        <w:tc>
          <w:tcPr>
            <w:tcW w:w="4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190.00</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Alacak Reeskontu</w:t>
            </w:r>
          </w:p>
        </w:tc>
      </w:tr>
      <w:tr w:rsidR="007E32D8" w:rsidRPr="007E32D8" w:rsidTr="007E32D8">
        <w:trPr>
          <w:tblCellSpacing w:w="0" w:type="dxa"/>
        </w:trPr>
        <w:tc>
          <w:tcPr>
            <w:tcW w:w="40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190.00</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Şüpheli alacaklar karşılığı</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TOPLAMI</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8.863.45</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DÖNEN VARLIKLAR TOPLAMI</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8.957.30</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Maddi Duran Varlıklar:</w:t>
            </w:r>
          </w:p>
        </w:tc>
        <w:tc>
          <w:tcPr>
            <w:tcW w:w="189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proofErr w:type="spellStart"/>
            <w:proofErr w:type="gramStart"/>
            <w:r w:rsidRPr="007E32D8">
              <w:rPr>
                <w:rFonts w:ascii="Tahoma" w:eastAsia="Times New Roman" w:hAnsi="Tahoma" w:cs="Tahoma"/>
                <w:color w:val="333333"/>
                <w:sz w:val="16"/>
                <w:szCs w:val="16"/>
                <w:lang w:eastAsia="tr-TR"/>
              </w:rPr>
              <w:t>Binalar,Arazi</w:t>
            </w:r>
            <w:proofErr w:type="spellEnd"/>
            <w:proofErr w:type="gramEnd"/>
            <w:r w:rsidRPr="007E32D8">
              <w:rPr>
                <w:rFonts w:ascii="Tahoma" w:eastAsia="Times New Roman" w:hAnsi="Tahoma" w:cs="Tahoma"/>
                <w:color w:val="333333"/>
                <w:sz w:val="16"/>
                <w:szCs w:val="16"/>
                <w:lang w:eastAsia="tr-TR"/>
              </w:rPr>
              <w:t xml:space="preserve"> ve arsalar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180.832.13</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Bütün taşınmazlar</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Makine ve Cihazlar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40.869.63</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proofErr w:type="spellStart"/>
            <w:proofErr w:type="gramStart"/>
            <w:r w:rsidRPr="007E32D8">
              <w:rPr>
                <w:rFonts w:ascii="Tahoma" w:eastAsia="Times New Roman" w:hAnsi="Tahoma" w:cs="Tahoma"/>
                <w:color w:val="333333"/>
                <w:sz w:val="16"/>
                <w:szCs w:val="16"/>
                <w:lang w:eastAsia="tr-TR"/>
              </w:rPr>
              <w:t>Makinalar,Tesis</w:t>
            </w:r>
            <w:proofErr w:type="spellEnd"/>
            <w:proofErr w:type="gramEnd"/>
            <w:r w:rsidRPr="007E32D8">
              <w:rPr>
                <w:rFonts w:ascii="Tahoma" w:eastAsia="Times New Roman" w:hAnsi="Tahoma" w:cs="Tahoma"/>
                <w:color w:val="333333"/>
                <w:sz w:val="16"/>
                <w:szCs w:val="16"/>
                <w:lang w:eastAsia="tr-TR"/>
              </w:rPr>
              <w:t xml:space="preserve"> ve cihazlar</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Diğer Duran Varlıklar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19.368.12</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Büro ve şantiye demirbaşları</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Amortismanlar</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55.380.33</w:t>
            </w:r>
          </w:p>
        </w:tc>
        <w:tc>
          <w:tcPr>
            <w:tcW w:w="357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xml:space="preserve">Birikmiş </w:t>
            </w:r>
            <w:proofErr w:type="gramStart"/>
            <w:r w:rsidRPr="007E32D8">
              <w:rPr>
                <w:rFonts w:ascii="Tahoma" w:eastAsia="Times New Roman" w:hAnsi="Tahoma" w:cs="Tahoma"/>
                <w:color w:val="333333"/>
                <w:sz w:val="16"/>
                <w:szCs w:val="16"/>
                <w:u w:val="single"/>
                <w:lang w:eastAsia="tr-TR"/>
              </w:rPr>
              <w:t>amortismanlar</w:t>
            </w:r>
            <w:proofErr w:type="gramEnd"/>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TOPLAMI</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185.689.55</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DURAN VARLIKLAR TOPLAMI</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185.689.55</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0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BİLANÇO AKTİFLERİ TOPLAMI</w:t>
            </w:r>
          </w:p>
        </w:tc>
        <w:tc>
          <w:tcPr>
            <w:tcW w:w="189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194.646.85</w:t>
            </w:r>
          </w:p>
        </w:tc>
        <w:tc>
          <w:tcPr>
            <w:tcW w:w="183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74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bl>
    <w:tbl>
      <w:tblPr>
        <w:tblpPr w:leftFromText="45" w:rightFromText="45" w:vertAnchor="text"/>
        <w:tblW w:w="10575" w:type="dxa"/>
        <w:tblCellSpacing w:w="0" w:type="dxa"/>
        <w:tblCellMar>
          <w:left w:w="0" w:type="dxa"/>
          <w:right w:w="0" w:type="dxa"/>
        </w:tblCellMar>
        <w:tblLook w:val="04A0" w:firstRow="1" w:lastRow="0" w:firstColumn="1" w:lastColumn="0" w:noHBand="0" w:noVBand="1"/>
      </w:tblPr>
      <w:tblGrid>
        <w:gridCol w:w="2853"/>
        <w:gridCol w:w="1111"/>
        <w:gridCol w:w="55"/>
        <w:gridCol w:w="1233"/>
        <w:gridCol w:w="1437"/>
        <w:gridCol w:w="3721"/>
        <w:gridCol w:w="165"/>
      </w:tblGrid>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BİLANÇO PASİFLERİ</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2008 YILI</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2009 YILI</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u w:val="single"/>
                <w:lang w:eastAsia="tr-TR"/>
              </w:rPr>
              <w:t>FARK</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Kısa Vadeli Borçlar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32.784.07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47.247.99</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14.463.92</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Uzun Vadeli Borçlar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70.501.73</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85.164.07</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14.662.34</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Öz sermaye</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93.102.07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62.234.79</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30.867.28</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TOPLAM</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196.387.87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194.646.85</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1.741.02</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KISA VADELİ BORÇLAR DETAYI</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Ticari Borçlar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2.350.00</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2.350.00</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Diğer Kısa Vadeli Borçlar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28.823.60</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41.126.41</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12.302.81</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Alınan Sipariş Avansları</w:t>
            </w:r>
          </w:p>
        </w:tc>
        <w:tc>
          <w:tcPr>
            <w:tcW w:w="0" w:type="auto"/>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5.000.00</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5.000.00</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Borç ve Gider Karşılıkları</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1.610.47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1.121.58</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488.89</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TOPLAM</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32.784.07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47.247.99</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(+)14.463.92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UZUN VADELİ BORÇLAR DETAYI</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Borç ve Gider Karşılıkları</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4.551.07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4.551.07</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Diğer Borçlar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65.950.66</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85.164.07</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19.213.41</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b/>
                <w:bCs/>
                <w:color w:val="333333"/>
                <w:sz w:val="16"/>
                <w:szCs w:val="16"/>
                <w:lang w:eastAsia="tr-TR"/>
              </w:rPr>
              <w:t>TOPLAM</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70.501.73</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85.164.07</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14.662.27</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ÖZ SERMAYE DETAYI</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Sermaye</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120.600.00</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120.600.00</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Yedekler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12.432.50</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12.432.50</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Geçmiş Yıl Zararları</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39.930.43</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39.930.43</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Dönem Karı/Zararı</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39.930.43</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30.867.28</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9.063.15</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TOPLAM</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93.102.07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62.234.79</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30.867.28</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BİLANÇO PASİFLERİ TOPLAMI</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196.387.87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194.646.85</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1.741.02</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-5-</w:t>
            </w:r>
          </w:p>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AÇIKLAMA VE TAHLİL</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Ortaklara Borçlar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19.203.52</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Ortaklara </w:t>
            </w:r>
            <w:proofErr w:type="spellStart"/>
            <w:r w:rsidRPr="007E32D8">
              <w:rPr>
                <w:rFonts w:ascii="Tahoma" w:eastAsia="Times New Roman" w:hAnsi="Tahoma" w:cs="Tahoma"/>
                <w:color w:val="333333"/>
                <w:sz w:val="16"/>
                <w:szCs w:val="16"/>
                <w:lang w:eastAsia="tr-TR"/>
              </w:rPr>
              <w:t>karpayı</w:t>
            </w:r>
            <w:proofErr w:type="spellEnd"/>
            <w:r w:rsidRPr="007E32D8">
              <w:rPr>
                <w:rFonts w:ascii="Tahoma" w:eastAsia="Times New Roman" w:hAnsi="Tahoma" w:cs="Tahoma"/>
                <w:color w:val="333333"/>
                <w:sz w:val="16"/>
                <w:szCs w:val="16"/>
                <w:lang w:eastAsia="tr-TR"/>
              </w:rPr>
              <w:t xml:space="preserve"> borcumuz</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Personele Borçlar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21.922.89</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805" w:type="dxa"/>
            <w:gridSpan w:val="3"/>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Yön.Kur</w:t>
            </w:r>
            <w:proofErr w:type="gramStart"/>
            <w:r w:rsidRPr="007E32D8">
              <w:rPr>
                <w:rFonts w:ascii="Tahoma" w:eastAsia="Times New Roman" w:hAnsi="Tahoma" w:cs="Tahoma"/>
                <w:color w:val="333333"/>
                <w:sz w:val="16"/>
                <w:szCs w:val="16"/>
                <w:lang w:eastAsia="tr-TR"/>
              </w:rPr>
              <w:t>.,</w:t>
            </w:r>
            <w:proofErr w:type="spellStart"/>
            <w:proofErr w:type="gramEnd"/>
            <w:r w:rsidRPr="007E32D8">
              <w:rPr>
                <w:rFonts w:ascii="Tahoma" w:eastAsia="Times New Roman" w:hAnsi="Tahoma" w:cs="Tahoma"/>
                <w:color w:val="333333"/>
                <w:sz w:val="16"/>
                <w:szCs w:val="16"/>
                <w:lang w:eastAsia="tr-TR"/>
              </w:rPr>
              <w:t>SMMM,Avukat</w:t>
            </w:r>
            <w:proofErr w:type="spellEnd"/>
            <w:r w:rsidRPr="007E32D8">
              <w:rPr>
                <w:rFonts w:ascii="Tahoma" w:eastAsia="Times New Roman" w:hAnsi="Tahoma" w:cs="Tahoma"/>
                <w:color w:val="333333"/>
                <w:sz w:val="16"/>
                <w:szCs w:val="16"/>
                <w:lang w:eastAsia="tr-TR"/>
              </w:rPr>
              <w:t xml:space="preserve"> Ücreti</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TOPLAM</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41.126.41</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Borç ve Gider Karşılıkları</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1.121.58</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Ödenecek Vergiler Karşılığı</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KISA VADELİ BORÇLAR TOPLAMI</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47.247.99</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Uzun Vadeli Borçlar</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Kamuya Ertelenmiş Borçlar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85.164.07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805" w:type="dxa"/>
            <w:gridSpan w:val="3"/>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Ödenemeyen </w:t>
            </w:r>
            <w:proofErr w:type="spellStart"/>
            <w:proofErr w:type="gramStart"/>
            <w:r w:rsidRPr="007E32D8">
              <w:rPr>
                <w:rFonts w:ascii="Tahoma" w:eastAsia="Times New Roman" w:hAnsi="Tahoma" w:cs="Tahoma"/>
                <w:color w:val="333333"/>
                <w:sz w:val="16"/>
                <w:szCs w:val="16"/>
                <w:lang w:eastAsia="tr-TR"/>
              </w:rPr>
              <w:t>Maliye,SSK</w:t>
            </w:r>
            <w:proofErr w:type="spellEnd"/>
            <w:proofErr w:type="gramEnd"/>
            <w:r w:rsidRPr="007E32D8">
              <w:rPr>
                <w:rFonts w:ascii="Tahoma" w:eastAsia="Times New Roman" w:hAnsi="Tahoma" w:cs="Tahoma"/>
                <w:color w:val="333333"/>
                <w:sz w:val="16"/>
                <w:szCs w:val="16"/>
                <w:lang w:eastAsia="tr-TR"/>
              </w:rPr>
              <w:t xml:space="preserve"> ve Emlak Vergi </w:t>
            </w:r>
            <w:proofErr w:type="spellStart"/>
            <w:r w:rsidRPr="007E32D8">
              <w:rPr>
                <w:rFonts w:ascii="Tahoma" w:eastAsia="Times New Roman" w:hAnsi="Tahoma" w:cs="Tahoma"/>
                <w:color w:val="333333"/>
                <w:sz w:val="16"/>
                <w:szCs w:val="16"/>
                <w:lang w:eastAsia="tr-TR"/>
              </w:rPr>
              <w:t>leri</w:t>
            </w:r>
            <w:proofErr w:type="spellEnd"/>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lastRenderedPageBreak/>
              <w:t>UZUN VADELİ BORÇLAR TOPLAMI</w:t>
            </w:r>
          </w:p>
        </w:tc>
        <w:tc>
          <w:tcPr>
            <w:tcW w:w="0" w:type="auto"/>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85.164.07</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proofErr w:type="spellStart"/>
            <w:r w:rsidRPr="007E32D8">
              <w:rPr>
                <w:rFonts w:ascii="Tahoma" w:eastAsia="Times New Roman" w:hAnsi="Tahoma" w:cs="Tahoma"/>
                <w:color w:val="333333"/>
                <w:sz w:val="16"/>
                <w:szCs w:val="16"/>
                <w:lang w:eastAsia="tr-TR"/>
              </w:rPr>
              <w:t>Özsermaye</w:t>
            </w:r>
            <w:proofErr w:type="spellEnd"/>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Sermaye</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120.600.00</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Ödenmiş Sermaye</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Yasal Yedekler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10.438.26</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805" w:type="dxa"/>
            <w:gridSpan w:val="3"/>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Yasalara göre ayrılan yedekler</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Olağanüstü Yedekler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1.994.24</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Kar dağıtımından bakiyeler</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Net Dönem Zararı</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(-)30.867.28</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805" w:type="dxa"/>
            <w:gridSpan w:val="3"/>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Net zarar</w:t>
            </w:r>
          </w:p>
        </w:tc>
        <w:tc>
          <w:tcPr>
            <w:tcW w:w="16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Geçmiş yıl zararları</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39.930.43</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805" w:type="dxa"/>
            <w:gridSpan w:val="3"/>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2008 yılı zararı</w:t>
            </w:r>
          </w:p>
        </w:tc>
        <w:tc>
          <w:tcPr>
            <w:tcW w:w="165" w:type="dxa"/>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ÖZSERMAYE TOPLAMI</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62.234.79</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BİLANÇO PASİFLERİ TOPLAMI</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194.646.85</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10410" w:type="dxa"/>
            <w:gridSpan w:val="6"/>
            <w:vMerge w:val="restart"/>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BİLANÇO AKTİFLERİ VE PASİFLERİ GEÇEN DÖNEM 196.387.87 YTL. İKEN 1.741.02 YTL. AZALARAK</w:t>
            </w:r>
          </w:p>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194.646.85 YTL. OLMUŞTUR.</w:t>
            </w: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gridSpan w:val="6"/>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16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bl>
    <w:p w:rsidR="007E32D8" w:rsidRPr="007E32D8" w:rsidRDefault="007E32D8" w:rsidP="007E32D8">
      <w:pPr>
        <w:spacing w:before="100" w:beforeAutospacing="1" w:after="100" w:afterAutospacing="1" w:line="240" w:lineRule="auto"/>
        <w:rPr>
          <w:rFonts w:ascii="Times New Roman" w:eastAsia="Times New Roman" w:hAnsi="Times New Roman" w:cs="Times New Roman"/>
          <w:sz w:val="24"/>
          <w:szCs w:val="24"/>
          <w:lang w:eastAsia="tr-TR"/>
        </w:rPr>
      </w:pPr>
      <w:r w:rsidRPr="007E32D8">
        <w:rPr>
          <w:rFonts w:ascii="Tahoma" w:eastAsia="Times New Roman" w:hAnsi="Tahoma" w:cs="Tahoma"/>
          <w:color w:val="333333"/>
          <w:sz w:val="17"/>
          <w:szCs w:val="17"/>
          <w:u w:val="single"/>
          <w:lang w:eastAsia="tr-TR"/>
        </w:rPr>
        <w:t>2-GELİR TABLOSU                                                       2008 YILI        2009 YILI                FARK</w:t>
      </w:r>
    </w:p>
    <w:tbl>
      <w:tblPr>
        <w:tblpPr w:leftFromText="45" w:rightFromText="45" w:vertAnchor="text"/>
        <w:tblW w:w="9210" w:type="dxa"/>
        <w:tblCellSpacing w:w="0" w:type="dxa"/>
        <w:tblCellMar>
          <w:left w:w="0" w:type="dxa"/>
          <w:right w:w="0" w:type="dxa"/>
        </w:tblCellMar>
        <w:tblLook w:val="04A0" w:firstRow="1" w:lastRow="0" w:firstColumn="1" w:lastColumn="0" w:noHBand="0" w:noVBand="1"/>
      </w:tblPr>
      <w:tblGrid>
        <w:gridCol w:w="3937"/>
        <w:gridCol w:w="481"/>
        <w:gridCol w:w="1517"/>
        <w:gridCol w:w="1352"/>
        <w:gridCol w:w="1923"/>
      </w:tblGrid>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Brüt Satışlar</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9.322.04</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9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9.322.04     </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BRÜT SATIŞ KARI-ZARARI</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9.322.04</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9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9.322.04    </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Faaliyet Giderleri</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71.814.00</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47.259.81</w:t>
            </w:r>
          </w:p>
        </w:tc>
        <w:tc>
          <w:tcPr>
            <w:tcW w:w="19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24.554.19</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ESAS FAALİYET KARI-ZARARI</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62.491.96</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47.259.81</w:t>
            </w:r>
          </w:p>
        </w:tc>
        <w:tc>
          <w:tcPr>
            <w:tcW w:w="19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15.232.15</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Diğer Faaliyet Gelirleri</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22.686.53</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11.841.46</w:t>
            </w:r>
          </w:p>
        </w:tc>
        <w:tc>
          <w:tcPr>
            <w:tcW w:w="19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10.845.07</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Diğer Faaliyet Giderleri</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125.00</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w:t>
            </w:r>
          </w:p>
        </w:tc>
        <w:tc>
          <w:tcPr>
            <w:tcW w:w="19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125.00</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FAALİYET KARI VEYA ZARARI</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39.930.43</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30.867.28</w:t>
            </w:r>
          </w:p>
        </w:tc>
        <w:tc>
          <w:tcPr>
            <w:tcW w:w="19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9.063.15</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Olağanüstü gelir ve karlar</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4.551.07</w:t>
            </w:r>
          </w:p>
        </w:tc>
        <w:tc>
          <w:tcPr>
            <w:tcW w:w="192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Olağanüstü gider ve zarar</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39.930.43</w:t>
            </w:r>
          </w:p>
        </w:tc>
        <w:tc>
          <w:tcPr>
            <w:tcW w:w="192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DÖNEM KARI-ZARARI</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39.930.43</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 30.867.28</w:t>
            </w:r>
          </w:p>
        </w:tc>
        <w:tc>
          <w:tcPr>
            <w:tcW w:w="192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93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NET DÖNEM KARI VEYA ZARARI</w:t>
            </w:r>
          </w:p>
        </w:tc>
        <w:tc>
          <w:tcPr>
            <w:tcW w:w="48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39.930.43</w:t>
            </w:r>
          </w:p>
        </w:tc>
        <w:tc>
          <w:tcPr>
            <w:tcW w:w="135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30.867.28</w:t>
            </w:r>
          </w:p>
        </w:tc>
        <w:tc>
          <w:tcPr>
            <w:tcW w:w="192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bl>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Geçen Döneme göre; brüt satışlar ve brüt satış kar-zararı 9.322.04 YTL. </w:t>
      </w:r>
      <w:proofErr w:type="gramStart"/>
      <w:r w:rsidRPr="007E32D8">
        <w:rPr>
          <w:rFonts w:ascii="Tahoma" w:eastAsia="Times New Roman" w:hAnsi="Tahoma" w:cs="Tahoma"/>
          <w:color w:val="333333"/>
          <w:sz w:val="17"/>
          <w:szCs w:val="17"/>
          <w:lang w:eastAsia="tr-TR"/>
        </w:rPr>
        <w:t>faaliyet</w:t>
      </w:r>
      <w:proofErr w:type="gramEnd"/>
      <w:r w:rsidRPr="007E32D8">
        <w:rPr>
          <w:rFonts w:ascii="Tahoma" w:eastAsia="Times New Roman" w:hAnsi="Tahoma" w:cs="Tahoma"/>
          <w:color w:val="333333"/>
          <w:sz w:val="17"/>
          <w:szCs w:val="17"/>
          <w:lang w:eastAsia="tr-TR"/>
        </w:rPr>
        <w:t xml:space="preserve"> giderleri 24.554.19 YTL. </w:t>
      </w:r>
      <w:proofErr w:type="gramStart"/>
      <w:r w:rsidRPr="007E32D8">
        <w:rPr>
          <w:rFonts w:ascii="Tahoma" w:eastAsia="Times New Roman" w:hAnsi="Tahoma" w:cs="Tahoma"/>
          <w:color w:val="333333"/>
          <w:sz w:val="17"/>
          <w:szCs w:val="17"/>
          <w:lang w:eastAsia="tr-TR"/>
        </w:rPr>
        <w:t>ve</w:t>
      </w:r>
      <w:proofErr w:type="gramEnd"/>
      <w:r w:rsidRPr="007E32D8">
        <w:rPr>
          <w:rFonts w:ascii="Tahoma" w:eastAsia="Times New Roman" w:hAnsi="Tahoma" w:cs="Tahoma"/>
          <w:color w:val="333333"/>
          <w:sz w:val="17"/>
          <w:szCs w:val="17"/>
          <w:lang w:eastAsia="tr-TR"/>
        </w:rPr>
        <w:t xml:space="preserve"> esas faaliyet zararı 15.232.15 YTL. , diğer faaliyet gelirleri 10.845.07 YTL</w:t>
      </w:r>
      <w:proofErr w:type="gramStart"/>
      <w:r w:rsidRPr="007E32D8">
        <w:rPr>
          <w:rFonts w:ascii="Tahoma" w:eastAsia="Times New Roman" w:hAnsi="Tahoma" w:cs="Tahoma"/>
          <w:color w:val="333333"/>
          <w:sz w:val="17"/>
          <w:szCs w:val="17"/>
          <w:lang w:eastAsia="tr-TR"/>
        </w:rPr>
        <w:t>.,</w:t>
      </w:r>
      <w:proofErr w:type="gramEnd"/>
      <w:r w:rsidRPr="007E32D8">
        <w:rPr>
          <w:rFonts w:ascii="Tahoma" w:eastAsia="Times New Roman" w:hAnsi="Tahoma" w:cs="Tahoma"/>
          <w:color w:val="333333"/>
          <w:sz w:val="17"/>
          <w:szCs w:val="17"/>
          <w:lang w:eastAsia="tr-TR"/>
        </w:rPr>
        <w:t xml:space="preserve"> diğer faaliyet giderleri 125.00 </w:t>
      </w:r>
      <w:proofErr w:type="spellStart"/>
      <w:r w:rsidRPr="007E32D8">
        <w:rPr>
          <w:rFonts w:ascii="Tahoma" w:eastAsia="Times New Roman" w:hAnsi="Tahoma" w:cs="Tahoma"/>
          <w:color w:val="333333"/>
          <w:sz w:val="17"/>
          <w:szCs w:val="17"/>
          <w:lang w:eastAsia="tr-TR"/>
        </w:rPr>
        <w:t>YTL.azalmış</w:t>
      </w:r>
      <w:proofErr w:type="spellEnd"/>
      <w:r w:rsidRPr="007E32D8">
        <w:rPr>
          <w:rFonts w:ascii="Tahoma" w:eastAsia="Times New Roman" w:hAnsi="Tahoma" w:cs="Tahoma"/>
          <w:color w:val="333333"/>
          <w:sz w:val="17"/>
          <w:szCs w:val="17"/>
          <w:lang w:eastAsia="tr-TR"/>
        </w:rPr>
        <w:t xml:space="preserve"> bulunmaktadır.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Faaliyet giderlerini ve esas faaliyet zararını büyüten tutar 2009 yılı emlak vergisi borcumuz 22.179.00 YTL. </w:t>
      </w:r>
      <w:proofErr w:type="spellStart"/>
      <w:r w:rsidRPr="007E32D8">
        <w:rPr>
          <w:rFonts w:ascii="Tahoma" w:eastAsia="Times New Roman" w:hAnsi="Tahoma" w:cs="Tahoma"/>
          <w:color w:val="333333"/>
          <w:sz w:val="17"/>
          <w:szCs w:val="17"/>
          <w:lang w:eastAsia="tr-TR"/>
        </w:rPr>
        <w:t>nin</w:t>
      </w:r>
      <w:proofErr w:type="spellEnd"/>
      <w:r w:rsidRPr="007E32D8">
        <w:rPr>
          <w:rFonts w:ascii="Tahoma" w:eastAsia="Times New Roman" w:hAnsi="Tahoma" w:cs="Tahoma"/>
          <w:color w:val="333333"/>
          <w:sz w:val="17"/>
          <w:szCs w:val="17"/>
          <w:lang w:eastAsia="tr-TR"/>
        </w:rPr>
        <w:t xml:space="preserve"> hesaplarımıza </w:t>
      </w:r>
      <w:proofErr w:type="gramStart"/>
      <w:r w:rsidRPr="007E32D8">
        <w:rPr>
          <w:rFonts w:ascii="Tahoma" w:eastAsia="Times New Roman" w:hAnsi="Tahoma" w:cs="Tahoma"/>
          <w:color w:val="333333"/>
          <w:sz w:val="17"/>
          <w:szCs w:val="17"/>
          <w:lang w:eastAsia="tr-TR"/>
        </w:rPr>
        <w:t>dahil</w:t>
      </w:r>
      <w:proofErr w:type="gramEnd"/>
      <w:r w:rsidRPr="007E32D8">
        <w:rPr>
          <w:rFonts w:ascii="Tahoma" w:eastAsia="Times New Roman" w:hAnsi="Tahoma" w:cs="Tahoma"/>
          <w:color w:val="333333"/>
          <w:sz w:val="17"/>
          <w:szCs w:val="17"/>
          <w:lang w:eastAsia="tr-TR"/>
        </w:rPr>
        <w:t xml:space="preserve"> edilmesidir.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tbl>
      <w:tblPr>
        <w:tblW w:w="9015" w:type="dxa"/>
        <w:tblCellSpacing w:w="0" w:type="dxa"/>
        <w:tblCellMar>
          <w:left w:w="0" w:type="dxa"/>
          <w:right w:w="0" w:type="dxa"/>
        </w:tblCellMar>
        <w:tblLook w:val="04A0" w:firstRow="1" w:lastRow="0" w:firstColumn="1" w:lastColumn="0" w:noHBand="0" w:noVBand="1"/>
      </w:tblPr>
      <w:tblGrid>
        <w:gridCol w:w="3420"/>
        <w:gridCol w:w="1905"/>
        <w:gridCol w:w="1755"/>
        <w:gridCol w:w="435"/>
        <w:gridCol w:w="1500"/>
      </w:tblGrid>
      <w:tr w:rsidR="007E32D8" w:rsidRPr="007E32D8" w:rsidTr="007E32D8">
        <w:trPr>
          <w:tblCellSpacing w:w="0" w:type="dxa"/>
        </w:trPr>
        <w:tc>
          <w:tcPr>
            <w:tcW w:w="34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r w:rsidRPr="007E32D8">
              <w:rPr>
                <w:rFonts w:ascii="Tahoma" w:eastAsia="Times New Roman" w:hAnsi="Tahoma" w:cs="Tahoma"/>
                <w:color w:val="333333"/>
                <w:sz w:val="16"/>
                <w:szCs w:val="16"/>
                <w:u w:val="single"/>
                <w:lang w:eastAsia="tr-TR"/>
              </w:rPr>
              <w:t>FAALİYET GİDERLERİ</w:t>
            </w:r>
          </w:p>
        </w:tc>
        <w:tc>
          <w:tcPr>
            <w:tcW w:w="190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2008 YILI</w:t>
            </w:r>
          </w:p>
        </w:tc>
        <w:tc>
          <w:tcPr>
            <w:tcW w:w="17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2009 YILI</w:t>
            </w:r>
          </w:p>
        </w:tc>
        <w:tc>
          <w:tcPr>
            <w:tcW w:w="4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FARK</w:t>
            </w:r>
          </w:p>
        </w:tc>
      </w:tr>
      <w:tr w:rsidR="007E32D8" w:rsidRPr="007E32D8" w:rsidTr="007E32D8">
        <w:trPr>
          <w:tblCellSpacing w:w="0" w:type="dxa"/>
        </w:trPr>
        <w:tc>
          <w:tcPr>
            <w:tcW w:w="34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Genel yönetim Giderleri</w:t>
            </w:r>
          </w:p>
        </w:tc>
        <w:tc>
          <w:tcPr>
            <w:tcW w:w="190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11.192.04</w:t>
            </w:r>
          </w:p>
        </w:tc>
        <w:tc>
          <w:tcPr>
            <w:tcW w:w="17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5.285.12</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5.906.92</w:t>
            </w:r>
          </w:p>
        </w:tc>
      </w:tr>
      <w:tr w:rsidR="007E32D8" w:rsidRPr="007E32D8" w:rsidTr="007E32D8">
        <w:trPr>
          <w:tblCellSpacing w:w="0" w:type="dxa"/>
        </w:trPr>
        <w:tc>
          <w:tcPr>
            <w:tcW w:w="34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Pazarlama satış dağıtım giderleri</w:t>
            </w:r>
          </w:p>
        </w:tc>
        <w:tc>
          <w:tcPr>
            <w:tcW w:w="190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58.277.02</w:t>
            </w:r>
          </w:p>
        </w:tc>
        <w:tc>
          <w:tcPr>
            <w:tcW w:w="17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41.058.75</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17.218.27</w:t>
            </w:r>
          </w:p>
        </w:tc>
      </w:tr>
      <w:tr w:rsidR="007E32D8" w:rsidRPr="007E32D8" w:rsidTr="007E32D8">
        <w:trPr>
          <w:tblCellSpacing w:w="0" w:type="dxa"/>
        </w:trPr>
        <w:tc>
          <w:tcPr>
            <w:tcW w:w="34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Kanunen Kabul edilmeyen Giderler</w:t>
            </w:r>
          </w:p>
        </w:tc>
        <w:tc>
          <w:tcPr>
            <w:tcW w:w="190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1.653.84</w:t>
            </w:r>
          </w:p>
        </w:tc>
        <w:tc>
          <w:tcPr>
            <w:tcW w:w="17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299.84</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1.554.00</w:t>
            </w:r>
          </w:p>
        </w:tc>
      </w:tr>
      <w:tr w:rsidR="007E32D8" w:rsidRPr="007E32D8" w:rsidTr="007E32D8">
        <w:trPr>
          <w:tblCellSpacing w:w="0" w:type="dxa"/>
        </w:trPr>
        <w:tc>
          <w:tcPr>
            <w:tcW w:w="34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Amortisman Giderleri</w:t>
            </w:r>
          </w:p>
        </w:tc>
        <w:tc>
          <w:tcPr>
            <w:tcW w:w="190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816.10</w:t>
            </w:r>
          </w:p>
        </w:tc>
        <w:tc>
          <w:tcPr>
            <w:tcW w:w="17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816.10</w:t>
            </w:r>
          </w:p>
        </w:tc>
        <w:tc>
          <w:tcPr>
            <w:tcW w:w="4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w:t>
            </w:r>
          </w:p>
        </w:tc>
      </w:tr>
      <w:tr w:rsidR="007E32D8" w:rsidRPr="007E32D8" w:rsidTr="007E32D8">
        <w:trPr>
          <w:tblCellSpacing w:w="0" w:type="dxa"/>
        </w:trPr>
        <w:tc>
          <w:tcPr>
            <w:tcW w:w="342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0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71.814.00</w:t>
            </w:r>
          </w:p>
        </w:tc>
        <w:tc>
          <w:tcPr>
            <w:tcW w:w="175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47.259.81</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5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24.554.19</w:t>
            </w:r>
          </w:p>
        </w:tc>
      </w:tr>
    </w:tbl>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-6-</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Genel Yönetim giderlerinin azalması sebebi nakit darboğazından ötürü büro personelinin işine son verilmesi ile Yönetim Kurulu ve Denetçi huzur haklarının tahakkuk ettirilmemiş ve ödenmemiş olmasıdır.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b/>
          <w:bCs/>
          <w:color w:val="333333"/>
          <w:sz w:val="17"/>
          <w:szCs w:val="17"/>
          <w:u w:val="single"/>
          <w:lang w:eastAsia="tr-TR"/>
        </w:rPr>
        <w:t>FAALİYET GİDERLERİ DETAYI:</w:t>
      </w:r>
      <w:r w:rsidRPr="007E32D8">
        <w:rPr>
          <w:rFonts w:ascii="Tahoma" w:eastAsia="Times New Roman" w:hAnsi="Tahoma" w:cs="Tahoma"/>
          <w:color w:val="333333"/>
          <w:sz w:val="17"/>
          <w:szCs w:val="17"/>
          <w:lang w:eastAsia="tr-TR"/>
        </w:rPr>
        <w:t> Raporun giriş bölümünde geçen dönemle karşılaştırılarak açıklanmıştır.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 xml:space="preserve">Bu dönemin 47.259.81 YTL. </w:t>
      </w:r>
      <w:proofErr w:type="spellStart"/>
      <w:r w:rsidRPr="007E32D8">
        <w:rPr>
          <w:rFonts w:ascii="Tahoma" w:eastAsia="Times New Roman" w:hAnsi="Tahoma" w:cs="Tahoma"/>
          <w:color w:val="333333"/>
          <w:sz w:val="17"/>
          <w:szCs w:val="17"/>
          <w:u w:val="single"/>
          <w:lang w:eastAsia="tr-TR"/>
        </w:rPr>
        <w:t>lik</w:t>
      </w:r>
      <w:proofErr w:type="spellEnd"/>
      <w:r w:rsidRPr="007E32D8">
        <w:rPr>
          <w:rFonts w:ascii="Tahoma" w:eastAsia="Times New Roman" w:hAnsi="Tahoma" w:cs="Tahoma"/>
          <w:color w:val="333333"/>
          <w:sz w:val="17"/>
          <w:szCs w:val="17"/>
          <w:u w:val="single"/>
          <w:lang w:eastAsia="tr-TR"/>
        </w:rPr>
        <w:t xml:space="preserve"> Faaliyet giderleri geçen yıl değerleri; </w:t>
      </w:r>
      <w:r w:rsidRPr="007E32D8">
        <w:rPr>
          <w:rFonts w:ascii="Tahoma" w:eastAsia="Times New Roman" w:hAnsi="Tahoma" w:cs="Tahoma"/>
          <w:color w:val="333333"/>
          <w:sz w:val="17"/>
          <w:szCs w:val="17"/>
          <w:lang w:eastAsia="tr-TR"/>
        </w:rPr>
        <w:t xml:space="preserve">71.814.00 YTL. </w:t>
      </w:r>
      <w:proofErr w:type="gramStart"/>
      <w:r w:rsidRPr="007E32D8">
        <w:rPr>
          <w:rFonts w:ascii="Tahoma" w:eastAsia="Times New Roman" w:hAnsi="Tahoma" w:cs="Tahoma"/>
          <w:color w:val="333333"/>
          <w:sz w:val="17"/>
          <w:szCs w:val="17"/>
          <w:lang w:eastAsia="tr-TR"/>
        </w:rPr>
        <w:t>ye</w:t>
      </w:r>
      <w:proofErr w:type="gramEnd"/>
      <w:r w:rsidRPr="007E32D8">
        <w:rPr>
          <w:rFonts w:ascii="Tahoma" w:eastAsia="Times New Roman" w:hAnsi="Tahoma" w:cs="Tahoma"/>
          <w:color w:val="333333"/>
          <w:sz w:val="17"/>
          <w:szCs w:val="17"/>
          <w:lang w:eastAsia="tr-TR"/>
        </w:rPr>
        <w:t xml:space="preserve"> göre %35 oranında 24.554.19 YTL </w:t>
      </w:r>
      <w:proofErr w:type="spellStart"/>
      <w:r w:rsidRPr="007E32D8">
        <w:rPr>
          <w:rFonts w:ascii="Tahoma" w:eastAsia="Times New Roman" w:hAnsi="Tahoma" w:cs="Tahoma"/>
          <w:color w:val="333333"/>
          <w:sz w:val="17"/>
          <w:szCs w:val="17"/>
          <w:lang w:eastAsia="tr-TR"/>
        </w:rPr>
        <w:t>lik</w:t>
      </w:r>
      <w:proofErr w:type="spellEnd"/>
      <w:r w:rsidRPr="007E32D8">
        <w:rPr>
          <w:rFonts w:ascii="Tahoma" w:eastAsia="Times New Roman" w:hAnsi="Tahoma" w:cs="Tahoma"/>
          <w:color w:val="333333"/>
          <w:sz w:val="17"/>
          <w:szCs w:val="17"/>
          <w:lang w:eastAsia="tr-TR"/>
        </w:rPr>
        <w:t xml:space="preserve"> azalma   göstermiştir.</w:t>
      </w:r>
    </w:p>
    <w:tbl>
      <w:tblPr>
        <w:tblW w:w="9120" w:type="dxa"/>
        <w:tblCellSpacing w:w="0" w:type="dxa"/>
        <w:tblCellMar>
          <w:left w:w="0" w:type="dxa"/>
          <w:right w:w="0" w:type="dxa"/>
        </w:tblCellMar>
        <w:tblLook w:val="04A0" w:firstRow="1" w:lastRow="0" w:firstColumn="1" w:lastColumn="0" w:noHBand="0" w:noVBand="1"/>
      </w:tblPr>
      <w:tblGrid>
        <w:gridCol w:w="3885"/>
        <w:gridCol w:w="1320"/>
        <w:gridCol w:w="1335"/>
        <w:gridCol w:w="435"/>
        <w:gridCol w:w="1185"/>
        <w:gridCol w:w="960"/>
      </w:tblGrid>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DİĞER FAALİYETLERDEN GELİR VE KARLAR</w:t>
            </w:r>
          </w:p>
        </w:tc>
        <w:tc>
          <w:tcPr>
            <w:tcW w:w="1320"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r w:rsidRPr="007E32D8">
              <w:rPr>
                <w:rFonts w:ascii="Tahoma" w:eastAsia="Times New Roman" w:hAnsi="Tahoma" w:cs="Tahoma"/>
                <w:color w:val="333333"/>
                <w:sz w:val="16"/>
                <w:szCs w:val="16"/>
                <w:u w:val="single"/>
                <w:lang w:eastAsia="tr-TR"/>
              </w:rPr>
              <w:t>2008 YILI</w:t>
            </w:r>
          </w:p>
        </w:tc>
        <w:tc>
          <w:tcPr>
            <w:tcW w:w="133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r w:rsidRPr="007E32D8">
              <w:rPr>
                <w:rFonts w:ascii="Tahoma" w:eastAsia="Times New Roman" w:hAnsi="Tahoma" w:cs="Tahoma"/>
                <w:color w:val="333333"/>
                <w:sz w:val="16"/>
                <w:szCs w:val="16"/>
                <w:u w:val="single"/>
                <w:lang w:eastAsia="tr-TR"/>
              </w:rPr>
              <w:t>2009 YILI</w:t>
            </w:r>
          </w:p>
        </w:tc>
        <w:tc>
          <w:tcPr>
            <w:tcW w:w="4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85" w:type="dxa"/>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r w:rsidRPr="007E32D8">
              <w:rPr>
                <w:rFonts w:ascii="Tahoma" w:eastAsia="Times New Roman" w:hAnsi="Tahoma" w:cs="Tahoma"/>
                <w:color w:val="333333"/>
                <w:sz w:val="16"/>
                <w:szCs w:val="16"/>
                <w:u w:val="single"/>
                <w:lang w:eastAsia="tr-TR"/>
              </w:rPr>
              <w:t> FARK</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Faaliyetle ilgili Diğerleri</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22.686.53</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11.841.46</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10.845.07</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TOPLAM</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22.686.53</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11.841.46</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10.845.07</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DİĞER FAALİYET GELİRLERİ DETAYI</w:t>
            </w:r>
          </w:p>
        </w:tc>
        <w:tc>
          <w:tcPr>
            <w:tcW w:w="132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3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4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İşletme Bedelleri</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22.331.46</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11.837.46</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10.494.00</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Proje Satışı</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355.07</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227.32</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127.751</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Arazi Gelirleri</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3.813.55</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3.813.55</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Hurda Malzeme satışı</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423.72</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423.72</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lastRenderedPageBreak/>
              <w:t>Kambiyo Karları</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4.00</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4.00</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8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TOPLAM</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22.686.53</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11.841.46</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10.845.07</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bl>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Diğer faaliyet gelirleri ve karlarında geçen yıl değerlerine göre %48 oranında 10.845.07 YTL. </w:t>
      </w:r>
      <w:proofErr w:type="gramStart"/>
      <w:r w:rsidRPr="007E32D8">
        <w:rPr>
          <w:rFonts w:ascii="Tahoma" w:eastAsia="Times New Roman" w:hAnsi="Tahoma" w:cs="Tahoma"/>
          <w:color w:val="333333"/>
          <w:sz w:val="17"/>
          <w:szCs w:val="17"/>
          <w:lang w:eastAsia="tr-TR"/>
        </w:rPr>
        <w:t>azalma</w:t>
      </w:r>
      <w:proofErr w:type="gramEnd"/>
      <w:r w:rsidRPr="007E32D8">
        <w:rPr>
          <w:rFonts w:ascii="Tahoma" w:eastAsia="Times New Roman" w:hAnsi="Tahoma" w:cs="Tahoma"/>
          <w:color w:val="333333"/>
          <w:sz w:val="17"/>
          <w:szCs w:val="17"/>
          <w:lang w:eastAsia="tr-TR"/>
        </w:rPr>
        <w:t xml:space="preserve">   meydana gelmiştir.</w:t>
      </w:r>
    </w:p>
    <w:tbl>
      <w:tblPr>
        <w:tblW w:w="8805" w:type="dxa"/>
        <w:tblCellSpacing w:w="0" w:type="dxa"/>
        <w:tblCellMar>
          <w:left w:w="0" w:type="dxa"/>
          <w:right w:w="0" w:type="dxa"/>
        </w:tblCellMar>
        <w:tblLook w:val="04A0" w:firstRow="1" w:lastRow="0" w:firstColumn="1" w:lastColumn="0" w:noHBand="0" w:noVBand="1"/>
      </w:tblPr>
      <w:tblGrid>
        <w:gridCol w:w="4523"/>
        <w:gridCol w:w="1322"/>
        <w:gridCol w:w="1337"/>
        <w:gridCol w:w="436"/>
        <w:gridCol w:w="1187"/>
      </w:tblGrid>
      <w:tr w:rsidR="007E32D8" w:rsidRPr="007E32D8" w:rsidTr="007E32D8">
        <w:trPr>
          <w:tblCellSpacing w:w="0" w:type="dxa"/>
        </w:trPr>
        <w:tc>
          <w:tcPr>
            <w:tcW w:w="4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DİĞER FAALİYETLERDEN GİDERLER VE ZARARLAR</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125.00</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125.00</w:t>
            </w:r>
          </w:p>
        </w:tc>
      </w:tr>
      <w:tr w:rsidR="007E32D8" w:rsidRPr="007E32D8" w:rsidTr="007E32D8">
        <w:trPr>
          <w:tblCellSpacing w:w="0" w:type="dxa"/>
        </w:trPr>
        <w:tc>
          <w:tcPr>
            <w:tcW w:w="4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Kambiyo giderleri</w:t>
            </w:r>
          </w:p>
        </w:tc>
        <w:tc>
          <w:tcPr>
            <w:tcW w:w="132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125.00</w:t>
            </w:r>
          </w:p>
        </w:tc>
        <w:tc>
          <w:tcPr>
            <w:tcW w:w="13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43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18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125.00</w:t>
            </w:r>
          </w:p>
        </w:tc>
      </w:tr>
      <w:tr w:rsidR="007E32D8" w:rsidRPr="007E32D8" w:rsidTr="007E32D8">
        <w:trPr>
          <w:tblCellSpacing w:w="0" w:type="dxa"/>
        </w:trPr>
        <w:tc>
          <w:tcPr>
            <w:tcW w:w="4515"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TOPLAM</w:t>
            </w:r>
          </w:p>
        </w:tc>
        <w:tc>
          <w:tcPr>
            <w:tcW w:w="132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3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43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85"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bl>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Diğer faaliyet giderleri ve z</w:t>
      </w:r>
      <w:bookmarkStart w:id="0" w:name="_GoBack"/>
      <w:bookmarkEnd w:id="0"/>
      <w:r w:rsidRPr="007E32D8">
        <w:rPr>
          <w:rFonts w:ascii="Tahoma" w:eastAsia="Times New Roman" w:hAnsi="Tahoma" w:cs="Tahoma"/>
          <w:color w:val="333333"/>
          <w:sz w:val="17"/>
          <w:szCs w:val="17"/>
          <w:lang w:eastAsia="tr-TR"/>
        </w:rPr>
        <w:t xml:space="preserve">ararlarında </w:t>
      </w:r>
      <w:proofErr w:type="gramStart"/>
      <w:r w:rsidRPr="007E32D8">
        <w:rPr>
          <w:rFonts w:ascii="Tahoma" w:eastAsia="Times New Roman" w:hAnsi="Tahoma" w:cs="Tahoma"/>
          <w:color w:val="333333"/>
          <w:sz w:val="17"/>
          <w:szCs w:val="17"/>
          <w:lang w:eastAsia="tr-TR"/>
        </w:rPr>
        <w:t>125.00</w:t>
      </w:r>
      <w:proofErr w:type="gramEnd"/>
      <w:r w:rsidRPr="007E32D8">
        <w:rPr>
          <w:rFonts w:ascii="Tahoma" w:eastAsia="Times New Roman" w:hAnsi="Tahoma" w:cs="Tahoma"/>
          <w:color w:val="333333"/>
          <w:sz w:val="17"/>
          <w:szCs w:val="17"/>
          <w:lang w:eastAsia="tr-TR"/>
        </w:rPr>
        <w:t xml:space="preserve"> YTL. </w:t>
      </w:r>
      <w:proofErr w:type="gramStart"/>
      <w:r w:rsidRPr="007E32D8">
        <w:rPr>
          <w:rFonts w:ascii="Tahoma" w:eastAsia="Times New Roman" w:hAnsi="Tahoma" w:cs="Tahoma"/>
          <w:color w:val="333333"/>
          <w:sz w:val="17"/>
          <w:szCs w:val="17"/>
          <w:lang w:eastAsia="tr-TR"/>
        </w:rPr>
        <w:t>azalma</w:t>
      </w:r>
      <w:proofErr w:type="gramEnd"/>
      <w:r w:rsidRPr="007E32D8">
        <w:rPr>
          <w:rFonts w:ascii="Tahoma" w:eastAsia="Times New Roman" w:hAnsi="Tahoma" w:cs="Tahoma"/>
          <w:color w:val="333333"/>
          <w:sz w:val="17"/>
          <w:szCs w:val="17"/>
          <w:lang w:eastAsia="tr-TR"/>
        </w:rPr>
        <w:t xml:space="preserve">  kaydedilmiştir.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Finansman gideri yapılmamıştır.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r w:rsidRPr="007E32D8">
        <w:rPr>
          <w:rFonts w:ascii="Tahoma" w:eastAsia="Times New Roman" w:hAnsi="Tahoma" w:cs="Tahoma"/>
          <w:color w:val="333333"/>
          <w:sz w:val="17"/>
          <w:szCs w:val="17"/>
          <w:u w:val="single"/>
          <w:lang w:eastAsia="tr-TR"/>
        </w:rPr>
        <w:t>3.Fon ve Nakit Hareketleri:</w:t>
      </w:r>
      <w:r w:rsidRPr="007E32D8">
        <w:rPr>
          <w:rFonts w:ascii="Tahoma" w:eastAsia="Times New Roman" w:hAnsi="Tahoma" w:cs="Tahoma"/>
          <w:color w:val="333333"/>
          <w:sz w:val="17"/>
          <w:szCs w:val="17"/>
          <w:lang w:eastAsia="tr-TR"/>
        </w:rPr>
        <w:t> Sermaye Piyasası Kurulu Tebliğlerindeki değerlere ulaşılmadığından Fon Akım ve Nakit hareketleri Tabloları düzenlenmiştir.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4.</w:t>
      </w:r>
      <w:r w:rsidRPr="007E32D8">
        <w:rPr>
          <w:rFonts w:ascii="Tahoma" w:eastAsia="Times New Roman" w:hAnsi="Tahoma" w:cs="Tahoma"/>
          <w:color w:val="333333"/>
          <w:sz w:val="17"/>
          <w:szCs w:val="17"/>
          <w:u w:val="single"/>
          <w:lang w:eastAsia="tr-TR"/>
        </w:rPr>
        <w:t xml:space="preserve">Temel </w:t>
      </w:r>
      <w:proofErr w:type="spellStart"/>
      <w:r w:rsidRPr="007E32D8">
        <w:rPr>
          <w:rFonts w:ascii="Tahoma" w:eastAsia="Times New Roman" w:hAnsi="Tahoma" w:cs="Tahoma"/>
          <w:color w:val="333333"/>
          <w:sz w:val="17"/>
          <w:szCs w:val="17"/>
          <w:u w:val="single"/>
          <w:lang w:eastAsia="tr-TR"/>
        </w:rPr>
        <w:t>Rasyolar</w:t>
      </w:r>
      <w:proofErr w:type="spellEnd"/>
      <w:r w:rsidRPr="007E32D8">
        <w:rPr>
          <w:rFonts w:ascii="Tahoma" w:eastAsia="Times New Roman" w:hAnsi="Tahoma" w:cs="Tahoma"/>
          <w:color w:val="333333"/>
          <w:sz w:val="17"/>
          <w:szCs w:val="17"/>
          <w:u w:val="single"/>
          <w:lang w:eastAsia="tr-TR"/>
        </w:rPr>
        <w:t>:</w:t>
      </w:r>
      <w:r w:rsidRPr="007E32D8">
        <w:rPr>
          <w:rFonts w:ascii="Tahoma" w:eastAsia="Times New Roman" w:hAnsi="Tahoma" w:cs="Tahoma"/>
          <w:color w:val="333333"/>
          <w:sz w:val="17"/>
          <w:szCs w:val="17"/>
          <w:lang w:eastAsia="tr-TR"/>
        </w:rPr>
        <w:t> 2009 sonuna göre önceki dönemle karşılaştırmalı olarak hazırlanmış kaynak ve varlık dağılımları ile oranları tablosu aşağıdadır.</w:t>
      </w:r>
    </w:p>
    <w:tbl>
      <w:tblPr>
        <w:tblW w:w="12480" w:type="dxa"/>
        <w:tblCellSpacing w:w="0" w:type="dxa"/>
        <w:tblCellMar>
          <w:left w:w="0" w:type="dxa"/>
          <w:right w:w="0" w:type="dxa"/>
        </w:tblCellMar>
        <w:tblLook w:val="04A0" w:firstRow="1" w:lastRow="0" w:firstColumn="1" w:lastColumn="0" w:noHBand="0" w:noVBand="1"/>
      </w:tblPr>
      <w:tblGrid>
        <w:gridCol w:w="3894"/>
        <w:gridCol w:w="660"/>
        <w:gridCol w:w="1289"/>
        <w:gridCol w:w="615"/>
        <w:gridCol w:w="704"/>
        <w:gridCol w:w="659"/>
        <w:gridCol w:w="1558"/>
        <w:gridCol w:w="540"/>
        <w:gridCol w:w="944"/>
        <w:gridCol w:w="659"/>
        <w:gridCol w:w="958"/>
      </w:tblGrid>
      <w:tr w:rsidR="007E32D8" w:rsidRPr="007E32D8" w:rsidTr="007E32D8">
        <w:trPr>
          <w:tblCellSpacing w:w="0" w:type="dxa"/>
        </w:trPr>
        <w:tc>
          <w:tcPr>
            <w:tcW w:w="390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255" w:type="dxa"/>
            <w:gridSpan w:val="4"/>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ÖNCEKİ DÖNEM</w:t>
            </w:r>
          </w:p>
        </w:tc>
        <w:tc>
          <w:tcPr>
            <w:tcW w:w="3705" w:type="dxa"/>
            <w:gridSpan w:val="4"/>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CARİ  DÖNEM</w:t>
            </w:r>
          </w:p>
        </w:tc>
        <w:tc>
          <w:tcPr>
            <w:tcW w:w="1620" w:type="dxa"/>
            <w:gridSpan w:val="2"/>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9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KAYNAKLAR (Pasif)</w:t>
            </w:r>
          </w:p>
        </w:tc>
        <w:tc>
          <w:tcPr>
            <w:tcW w:w="195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TUTARI</w:t>
            </w:r>
          </w:p>
        </w:tc>
        <w:tc>
          <w:tcPr>
            <w:tcW w:w="13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ORANI</w:t>
            </w:r>
          </w:p>
        </w:tc>
        <w:tc>
          <w:tcPr>
            <w:tcW w:w="222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TUTARI</w:t>
            </w:r>
          </w:p>
        </w:tc>
        <w:tc>
          <w:tcPr>
            <w:tcW w:w="148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ORANI</w:t>
            </w:r>
          </w:p>
        </w:tc>
        <w:tc>
          <w:tcPr>
            <w:tcW w:w="1620" w:type="dxa"/>
            <w:gridSpan w:val="2"/>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9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proofErr w:type="spellStart"/>
            <w:r w:rsidRPr="007E32D8">
              <w:rPr>
                <w:rFonts w:ascii="Tahoma" w:eastAsia="Times New Roman" w:hAnsi="Tahoma" w:cs="Tahoma"/>
                <w:color w:val="333333"/>
                <w:sz w:val="16"/>
                <w:szCs w:val="16"/>
                <w:lang w:eastAsia="tr-TR"/>
              </w:rPr>
              <w:t>Özkaynaklar</w:t>
            </w:r>
            <w:proofErr w:type="spellEnd"/>
          </w:p>
        </w:tc>
        <w:tc>
          <w:tcPr>
            <w:tcW w:w="195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93.102.07</w:t>
            </w:r>
          </w:p>
        </w:tc>
        <w:tc>
          <w:tcPr>
            <w:tcW w:w="13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%47.41</w:t>
            </w:r>
          </w:p>
        </w:tc>
        <w:tc>
          <w:tcPr>
            <w:tcW w:w="222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62.234.79</w:t>
            </w:r>
          </w:p>
        </w:tc>
        <w:tc>
          <w:tcPr>
            <w:tcW w:w="148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%31.97</w:t>
            </w:r>
          </w:p>
        </w:tc>
        <w:tc>
          <w:tcPr>
            <w:tcW w:w="1620" w:type="dxa"/>
            <w:gridSpan w:val="2"/>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9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Yabancı Kaynaklar</w:t>
            </w:r>
          </w:p>
        </w:tc>
        <w:tc>
          <w:tcPr>
            <w:tcW w:w="195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103.285.80</w:t>
            </w:r>
          </w:p>
        </w:tc>
        <w:tc>
          <w:tcPr>
            <w:tcW w:w="13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%52.59</w:t>
            </w:r>
          </w:p>
        </w:tc>
        <w:tc>
          <w:tcPr>
            <w:tcW w:w="222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132.412.06</w:t>
            </w:r>
          </w:p>
        </w:tc>
        <w:tc>
          <w:tcPr>
            <w:tcW w:w="148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%68.03</w:t>
            </w:r>
          </w:p>
        </w:tc>
        <w:tc>
          <w:tcPr>
            <w:tcW w:w="1620" w:type="dxa"/>
            <w:gridSpan w:val="2"/>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900" w:type="dxa"/>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KAYNAKLAR TOPLAMI</w:t>
            </w:r>
          </w:p>
        </w:tc>
        <w:tc>
          <w:tcPr>
            <w:tcW w:w="195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196.387.87</w:t>
            </w:r>
          </w:p>
        </w:tc>
        <w:tc>
          <w:tcPr>
            <w:tcW w:w="13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100%</w:t>
            </w:r>
          </w:p>
        </w:tc>
        <w:tc>
          <w:tcPr>
            <w:tcW w:w="222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194.646.85</w:t>
            </w:r>
          </w:p>
        </w:tc>
        <w:tc>
          <w:tcPr>
            <w:tcW w:w="148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100%</w:t>
            </w:r>
          </w:p>
        </w:tc>
        <w:tc>
          <w:tcPr>
            <w:tcW w:w="1620" w:type="dxa"/>
            <w:gridSpan w:val="2"/>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Öz kaynaklar %15.44 oranında azalmış ve yabancı kaynaklar aynı oranda artmıştır.</w:t>
            </w:r>
          </w:p>
        </w:tc>
        <w:tc>
          <w:tcPr>
            <w:tcW w:w="3255" w:type="dxa"/>
            <w:gridSpan w:val="4"/>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705" w:type="dxa"/>
            <w:gridSpan w:val="4"/>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VARLIKLAR (Aktif)</w:t>
            </w:r>
          </w:p>
        </w:tc>
        <w:tc>
          <w:tcPr>
            <w:tcW w:w="190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TUTARI</w:t>
            </w:r>
          </w:p>
        </w:tc>
        <w:tc>
          <w:tcPr>
            <w:tcW w:w="136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ORANI</w:t>
            </w:r>
          </w:p>
        </w:tc>
        <w:tc>
          <w:tcPr>
            <w:tcW w:w="210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TUTARI</w:t>
            </w:r>
          </w:p>
        </w:tc>
        <w:tc>
          <w:tcPr>
            <w:tcW w:w="160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ORANI</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Duran Varlıklar</w:t>
            </w:r>
          </w:p>
        </w:tc>
        <w:tc>
          <w:tcPr>
            <w:tcW w:w="19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36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0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Bağlı değerler</w:t>
            </w:r>
          </w:p>
        </w:tc>
        <w:tc>
          <w:tcPr>
            <w:tcW w:w="19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186.505.65</w:t>
            </w:r>
          </w:p>
        </w:tc>
        <w:tc>
          <w:tcPr>
            <w:tcW w:w="136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0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185.689.55</w:t>
            </w:r>
          </w:p>
        </w:tc>
        <w:tc>
          <w:tcPr>
            <w:tcW w:w="16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Uzun sürede P.C. Değerler</w:t>
            </w:r>
          </w:p>
        </w:tc>
        <w:tc>
          <w:tcPr>
            <w:tcW w:w="19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136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0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Duran Varlıklar TOPLAMI</w:t>
            </w:r>
          </w:p>
        </w:tc>
        <w:tc>
          <w:tcPr>
            <w:tcW w:w="19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186.505.65</w:t>
            </w:r>
          </w:p>
        </w:tc>
        <w:tc>
          <w:tcPr>
            <w:tcW w:w="136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%94,97</w:t>
            </w:r>
          </w:p>
        </w:tc>
        <w:tc>
          <w:tcPr>
            <w:tcW w:w="210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185.689.55</w:t>
            </w:r>
          </w:p>
        </w:tc>
        <w:tc>
          <w:tcPr>
            <w:tcW w:w="16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%95,39</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Dönen Varlıklar</w:t>
            </w:r>
          </w:p>
        </w:tc>
        <w:tc>
          <w:tcPr>
            <w:tcW w:w="19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36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0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Kısa Sürede P.C. Değerler</w:t>
            </w:r>
          </w:p>
        </w:tc>
        <w:tc>
          <w:tcPr>
            <w:tcW w:w="19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7.895.70</w:t>
            </w:r>
          </w:p>
        </w:tc>
        <w:tc>
          <w:tcPr>
            <w:tcW w:w="136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0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8.863.45</w:t>
            </w:r>
          </w:p>
        </w:tc>
        <w:tc>
          <w:tcPr>
            <w:tcW w:w="16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Hazır Değerler</w:t>
            </w:r>
          </w:p>
        </w:tc>
        <w:tc>
          <w:tcPr>
            <w:tcW w:w="19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1.986.52</w:t>
            </w:r>
          </w:p>
        </w:tc>
        <w:tc>
          <w:tcPr>
            <w:tcW w:w="136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0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93.85</w:t>
            </w:r>
          </w:p>
        </w:tc>
        <w:tc>
          <w:tcPr>
            <w:tcW w:w="16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Dönen Varlık TOPLAMI</w:t>
            </w:r>
          </w:p>
        </w:tc>
        <w:tc>
          <w:tcPr>
            <w:tcW w:w="19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9.882.22</w:t>
            </w:r>
          </w:p>
        </w:tc>
        <w:tc>
          <w:tcPr>
            <w:tcW w:w="136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%5,03</w:t>
            </w:r>
          </w:p>
        </w:tc>
        <w:tc>
          <w:tcPr>
            <w:tcW w:w="210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8.863.45</w:t>
            </w:r>
          </w:p>
        </w:tc>
        <w:tc>
          <w:tcPr>
            <w:tcW w:w="16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%4,61</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VARLIKLAR TOPLAMI</w:t>
            </w:r>
          </w:p>
        </w:tc>
        <w:tc>
          <w:tcPr>
            <w:tcW w:w="19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196.387.87</w:t>
            </w:r>
          </w:p>
        </w:tc>
        <w:tc>
          <w:tcPr>
            <w:tcW w:w="1365"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%100</w:t>
            </w:r>
          </w:p>
        </w:tc>
        <w:tc>
          <w:tcPr>
            <w:tcW w:w="2100" w:type="dxa"/>
            <w:gridSpan w:val="2"/>
            <w:vAlign w:val="bottom"/>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194.646.85</w:t>
            </w:r>
          </w:p>
        </w:tc>
        <w:tc>
          <w:tcPr>
            <w:tcW w:w="1605" w:type="dxa"/>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%100</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36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0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456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9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36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00"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605" w:type="dxa"/>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390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66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29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60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70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66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56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4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4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66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6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bl>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-7-</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Dönen varlıklar 0,42 oranında azalmış ve duran varlıklar aynı oranda artmıştır.</w:t>
      </w:r>
    </w:p>
    <w:tbl>
      <w:tblPr>
        <w:tblW w:w="0" w:type="auto"/>
        <w:tblCellSpacing w:w="0" w:type="dxa"/>
        <w:tblCellMar>
          <w:left w:w="0" w:type="dxa"/>
          <w:right w:w="0" w:type="dxa"/>
        </w:tblCellMar>
        <w:tblLook w:val="04A0" w:firstRow="1" w:lastRow="0" w:firstColumn="1" w:lastColumn="0" w:noHBand="0" w:noVBand="1"/>
      </w:tblPr>
      <w:tblGrid>
        <w:gridCol w:w="1519"/>
        <w:gridCol w:w="1288"/>
        <w:gridCol w:w="117"/>
        <w:gridCol w:w="796"/>
        <w:gridCol w:w="419"/>
        <w:gridCol w:w="117"/>
        <w:gridCol w:w="398"/>
        <w:gridCol w:w="1152"/>
        <w:gridCol w:w="885"/>
      </w:tblGrid>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FİNANSAL TABLOLAR</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ÖNCEKİ DÖNEM</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FARK</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Mali Yeterlilik</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proofErr w:type="spellStart"/>
            <w:r w:rsidRPr="007E32D8">
              <w:rPr>
                <w:rFonts w:ascii="Tahoma" w:eastAsia="Times New Roman" w:hAnsi="Tahoma" w:cs="Tahoma"/>
                <w:color w:val="333333"/>
                <w:sz w:val="16"/>
                <w:szCs w:val="16"/>
                <w:lang w:eastAsia="tr-TR"/>
              </w:rPr>
              <w:t>Özkaynaklar</w:t>
            </w:r>
            <w:proofErr w:type="spellEnd"/>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62.234.79</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100%</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47,00</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%90,14</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43,14</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(Finansman)</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Yabancı Kaynaklar</w:t>
            </w: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132.412.06</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r>
      <w:tr w:rsidR="007E32D8" w:rsidRPr="007E32D8" w:rsidTr="007E32D8">
        <w:trPr>
          <w:tblCellSpacing w:w="0" w:type="dxa"/>
        </w:trPr>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İç kaynaklar</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Yedekler</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12.432.50</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100%</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10.31</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%10,31</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(Oto finansman)</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Sermaye</w:t>
            </w: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120.600.00</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r>
      <w:tr w:rsidR="007E32D8" w:rsidRPr="007E32D8" w:rsidTr="007E32D8">
        <w:trPr>
          <w:tblCellSpacing w:w="0" w:type="dxa"/>
        </w:trPr>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Likidite</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Dönen Varlıklar</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8.957.30</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100%</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18.95</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%30,15</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11,20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(Nakit kapasitesi)</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xml:space="preserve">Kısa </w:t>
            </w:r>
            <w:proofErr w:type="spellStart"/>
            <w:proofErr w:type="gramStart"/>
            <w:r w:rsidRPr="007E32D8">
              <w:rPr>
                <w:rFonts w:ascii="Tahoma" w:eastAsia="Times New Roman" w:hAnsi="Tahoma" w:cs="Tahoma"/>
                <w:color w:val="333333"/>
                <w:sz w:val="16"/>
                <w:szCs w:val="16"/>
                <w:lang w:eastAsia="tr-TR"/>
              </w:rPr>
              <w:t>Vad.Borç</w:t>
            </w:r>
            <w:proofErr w:type="spellEnd"/>
            <w:proofErr w:type="gramEnd"/>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47.247.99</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r>
      <w:tr w:rsidR="007E32D8" w:rsidRPr="007E32D8" w:rsidTr="007E32D8">
        <w:trPr>
          <w:tblCellSpacing w:w="0" w:type="dxa"/>
        </w:trPr>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proofErr w:type="spellStart"/>
            <w:r w:rsidRPr="007E32D8">
              <w:rPr>
                <w:rFonts w:ascii="Tahoma" w:eastAsia="Times New Roman" w:hAnsi="Tahoma" w:cs="Tahoma"/>
                <w:color w:val="333333"/>
                <w:sz w:val="16"/>
                <w:szCs w:val="16"/>
                <w:lang w:eastAsia="tr-TR"/>
              </w:rPr>
              <w:t>Disbonibilite</w:t>
            </w:r>
            <w:proofErr w:type="spellEnd"/>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Hazır Değerler</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93.85</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100%</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0,20</w:t>
            </w:r>
          </w:p>
        </w:tc>
        <w:tc>
          <w:tcPr>
            <w:tcW w:w="0" w:type="auto"/>
            <w:vMerge w:val="restart"/>
            <w:vAlign w:val="center"/>
            <w:hideMark/>
          </w:tcPr>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%6,6</w:t>
            </w:r>
          </w:p>
        </w:tc>
        <w:tc>
          <w:tcPr>
            <w:tcW w:w="0" w:type="auto"/>
            <w:vMerge w:val="restart"/>
            <w:vAlign w:val="center"/>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6,40</w:t>
            </w:r>
          </w:p>
        </w:tc>
      </w:tr>
      <w:tr w:rsidR="007E32D8" w:rsidRPr="007E32D8" w:rsidTr="007E32D8">
        <w:trPr>
          <w:tblCellSpacing w:w="0" w:type="dxa"/>
        </w:trPr>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Kısa vadeli Borç</w:t>
            </w: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47.247.99</w:t>
            </w:r>
          </w:p>
        </w:tc>
        <w:tc>
          <w:tcPr>
            <w:tcW w:w="0" w:type="auto"/>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c>
          <w:tcPr>
            <w:tcW w:w="0" w:type="auto"/>
            <w:vMerge/>
            <w:vAlign w:val="center"/>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p>
        </w:tc>
      </w:tr>
    </w:tbl>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Zarar meydana geldiği için Rantabilite ve mali karlılık hesaplamaları yapılamamıştır.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lastRenderedPageBreak/>
        <w:t xml:space="preserve">      Mali yeterlilik önemli seviyede gerilemiş </w:t>
      </w:r>
      <w:proofErr w:type="spellStart"/>
      <w:r w:rsidRPr="007E32D8">
        <w:rPr>
          <w:rFonts w:ascii="Tahoma" w:eastAsia="Times New Roman" w:hAnsi="Tahoma" w:cs="Tahoma"/>
          <w:color w:val="333333"/>
          <w:sz w:val="17"/>
          <w:szCs w:val="17"/>
          <w:lang w:eastAsia="tr-TR"/>
        </w:rPr>
        <w:t>içkaynaklar</w:t>
      </w:r>
      <w:proofErr w:type="spellEnd"/>
      <w:proofErr w:type="gramStart"/>
      <w:r w:rsidRPr="007E32D8">
        <w:rPr>
          <w:rFonts w:ascii="Tahoma" w:eastAsia="Times New Roman" w:hAnsi="Tahoma" w:cs="Tahoma"/>
          <w:color w:val="333333"/>
          <w:sz w:val="17"/>
          <w:szCs w:val="17"/>
          <w:lang w:eastAsia="tr-TR"/>
        </w:rPr>
        <w:t>,,</w:t>
      </w:r>
      <w:proofErr w:type="gramEnd"/>
      <w:r w:rsidRPr="007E32D8">
        <w:rPr>
          <w:rFonts w:ascii="Tahoma" w:eastAsia="Times New Roman" w:hAnsi="Tahoma" w:cs="Tahoma"/>
          <w:color w:val="333333"/>
          <w:sz w:val="17"/>
          <w:szCs w:val="17"/>
          <w:lang w:eastAsia="tr-TR"/>
        </w:rPr>
        <w:t xml:space="preserve">likidite ve </w:t>
      </w:r>
      <w:proofErr w:type="spellStart"/>
      <w:r w:rsidRPr="007E32D8">
        <w:rPr>
          <w:rFonts w:ascii="Tahoma" w:eastAsia="Times New Roman" w:hAnsi="Tahoma" w:cs="Tahoma"/>
          <w:color w:val="333333"/>
          <w:sz w:val="17"/>
          <w:szCs w:val="17"/>
          <w:lang w:eastAsia="tr-TR"/>
        </w:rPr>
        <w:t>disbonilite</w:t>
      </w:r>
      <w:proofErr w:type="spellEnd"/>
      <w:r w:rsidRPr="007E32D8">
        <w:rPr>
          <w:rFonts w:ascii="Tahoma" w:eastAsia="Times New Roman" w:hAnsi="Tahoma" w:cs="Tahoma"/>
          <w:color w:val="333333"/>
          <w:sz w:val="17"/>
          <w:szCs w:val="17"/>
          <w:lang w:eastAsia="tr-TR"/>
        </w:rPr>
        <w:t xml:space="preserve"> de azalmalar meydana gelmiştir. Kısa vadede borç ödeme kapasitesi </w:t>
      </w:r>
      <w:proofErr w:type="spellStart"/>
      <w:r w:rsidRPr="007E32D8">
        <w:rPr>
          <w:rFonts w:ascii="Tahoma" w:eastAsia="Times New Roman" w:hAnsi="Tahoma" w:cs="Tahoma"/>
          <w:color w:val="333333"/>
          <w:sz w:val="17"/>
          <w:szCs w:val="17"/>
          <w:lang w:eastAsia="tr-TR"/>
        </w:rPr>
        <w:t>fevkalede</w:t>
      </w:r>
      <w:proofErr w:type="spellEnd"/>
      <w:r w:rsidRPr="007E32D8">
        <w:rPr>
          <w:rFonts w:ascii="Tahoma" w:eastAsia="Times New Roman" w:hAnsi="Tahoma" w:cs="Tahoma"/>
          <w:color w:val="333333"/>
          <w:sz w:val="17"/>
          <w:szCs w:val="17"/>
          <w:lang w:eastAsia="tr-TR"/>
        </w:rPr>
        <w:t xml:space="preserve"> kötüleşmiştir. Dönen varlıklar kısa vadeli borçları %18.95 oranında karşılayabileceği gibi hazır değerlerin  kısa vadeli borçları karşılama oranı  sadece %0,20 </w:t>
      </w:r>
      <w:proofErr w:type="spellStart"/>
      <w:r w:rsidRPr="007E32D8">
        <w:rPr>
          <w:rFonts w:ascii="Tahoma" w:eastAsia="Times New Roman" w:hAnsi="Tahoma" w:cs="Tahoma"/>
          <w:color w:val="333333"/>
          <w:sz w:val="17"/>
          <w:szCs w:val="17"/>
          <w:lang w:eastAsia="tr-TR"/>
        </w:rPr>
        <w:t>dir</w:t>
      </w:r>
      <w:proofErr w:type="spellEnd"/>
      <w:r w:rsidRPr="007E32D8">
        <w:rPr>
          <w:rFonts w:ascii="Tahoma" w:eastAsia="Times New Roman" w:hAnsi="Tahoma" w:cs="Tahoma"/>
          <w:color w:val="333333"/>
          <w:sz w:val="17"/>
          <w:szCs w:val="17"/>
          <w:lang w:eastAsia="tr-TR"/>
        </w:rPr>
        <w:t>.  Aktiflerdeki duran varlıklar %95.39 dönen varlıklar %4.61 seviyede olduğundan varlıklarımız tehlikeli şekilde sabit değerlere dönüşmüştür.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5-Mali yapı ve Programlar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5.1-Arsa satışları olmadığından gelirlerimizi çoğaltabilmek amacıyla Şantiyedeki idare binası hariç, bütün tesis ve işyerlerimiz işletmeye verilmiştir. Yazlık konut talebindeki değişiklikler ile  doğal sit kararı nedeniyle kaynak sağlanamadığından konut üretimi yap-sat ile alt ve üst yapı çalışmaları yapılamamıştır.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5.2- Esas faaliyetimizle ilgili gelirlerin giderek azalması ve diğer faaliyet giderlerinin sınırlı kalması mali yapıyı bozduğundan dönemimizde 30.867.28 YTL. zarar meydana </w:t>
      </w:r>
      <w:proofErr w:type="spellStart"/>
      <w:proofErr w:type="gramStart"/>
      <w:r w:rsidRPr="007E32D8">
        <w:rPr>
          <w:rFonts w:ascii="Tahoma" w:eastAsia="Times New Roman" w:hAnsi="Tahoma" w:cs="Tahoma"/>
          <w:color w:val="333333"/>
          <w:sz w:val="17"/>
          <w:szCs w:val="17"/>
          <w:lang w:eastAsia="tr-TR"/>
        </w:rPr>
        <w:t>gelmiştir.Dönem</w:t>
      </w:r>
      <w:proofErr w:type="spellEnd"/>
      <w:proofErr w:type="gramEnd"/>
      <w:r w:rsidRPr="007E32D8">
        <w:rPr>
          <w:rFonts w:ascii="Tahoma" w:eastAsia="Times New Roman" w:hAnsi="Tahoma" w:cs="Tahoma"/>
          <w:color w:val="333333"/>
          <w:sz w:val="17"/>
          <w:szCs w:val="17"/>
          <w:lang w:eastAsia="tr-TR"/>
        </w:rPr>
        <w:t xml:space="preserve"> giderleri arasında  nakit yetersizliğinden ödenememiş 2009 yılına ait 22.179.00 YTL.  </w:t>
      </w:r>
      <w:proofErr w:type="gramStart"/>
      <w:r w:rsidRPr="007E32D8">
        <w:rPr>
          <w:rFonts w:ascii="Tahoma" w:eastAsia="Times New Roman" w:hAnsi="Tahoma" w:cs="Tahoma"/>
          <w:color w:val="333333"/>
          <w:sz w:val="17"/>
          <w:szCs w:val="17"/>
          <w:lang w:eastAsia="tr-TR"/>
        </w:rPr>
        <w:t>emlak</w:t>
      </w:r>
      <w:proofErr w:type="gramEnd"/>
      <w:r w:rsidRPr="007E32D8">
        <w:rPr>
          <w:rFonts w:ascii="Tahoma" w:eastAsia="Times New Roman" w:hAnsi="Tahoma" w:cs="Tahoma"/>
          <w:color w:val="333333"/>
          <w:sz w:val="17"/>
          <w:szCs w:val="17"/>
          <w:lang w:eastAsia="tr-TR"/>
        </w:rPr>
        <w:t xml:space="preserve"> vergisi,808.85 YTL. </w:t>
      </w:r>
      <w:proofErr w:type="spellStart"/>
      <w:r w:rsidRPr="007E32D8">
        <w:rPr>
          <w:rFonts w:ascii="Tahoma" w:eastAsia="Times New Roman" w:hAnsi="Tahoma" w:cs="Tahoma"/>
          <w:color w:val="333333"/>
          <w:sz w:val="17"/>
          <w:szCs w:val="17"/>
          <w:lang w:eastAsia="tr-TR"/>
        </w:rPr>
        <w:t>KDv</w:t>
      </w:r>
      <w:proofErr w:type="spellEnd"/>
      <w:r w:rsidRPr="007E32D8">
        <w:rPr>
          <w:rFonts w:ascii="Tahoma" w:eastAsia="Times New Roman" w:hAnsi="Tahoma" w:cs="Tahoma"/>
          <w:color w:val="333333"/>
          <w:sz w:val="17"/>
          <w:szCs w:val="17"/>
          <w:lang w:eastAsia="tr-TR"/>
        </w:rPr>
        <w:t xml:space="preserve"> ile </w:t>
      </w:r>
      <w:proofErr w:type="gramStart"/>
      <w:r w:rsidRPr="007E32D8">
        <w:rPr>
          <w:rFonts w:ascii="Tahoma" w:eastAsia="Times New Roman" w:hAnsi="Tahoma" w:cs="Tahoma"/>
          <w:color w:val="333333"/>
          <w:sz w:val="17"/>
          <w:szCs w:val="17"/>
          <w:lang w:eastAsia="tr-TR"/>
        </w:rPr>
        <w:t>312.73</w:t>
      </w:r>
      <w:proofErr w:type="gramEnd"/>
      <w:r w:rsidRPr="007E32D8">
        <w:rPr>
          <w:rFonts w:ascii="Tahoma" w:eastAsia="Times New Roman" w:hAnsi="Tahoma" w:cs="Tahoma"/>
          <w:color w:val="333333"/>
          <w:sz w:val="17"/>
          <w:szCs w:val="17"/>
          <w:lang w:eastAsia="tr-TR"/>
        </w:rPr>
        <w:t xml:space="preserve"> YTL. </w:t>
      </w:r>
      <w:proofErr w:type="gramStart"/>
      <w:r w:rsidRPr="007E32D8">
        <w:rPr>
          <w:rFonts w:ascii="Tahoma" w:eastAsia="Times New Roman" w:hAnsi="Tahoma" w:cs="Tahoma"/>
          <w:color w:val="333333"/>
          <w:sz w:val="17"/>
          <w:szCs w:val="17"/>
          <w:lang w:eastAsia="tr-TR"/>
        </w:rPr>
        <w:t>stopaj</w:t>
      </w:r>
      <w:proofErr w:type="gramEnd"/>
      <w:r w:rsidRPr="007E32D8">
        <w:rPr>
          <w:rFonts w:ascii="Tahoma" w:eastAsia="Times New Roman" w:hAnsi="Tahoma" w:cs="Tahoma"/>
          <w:color w:val="333333"/>
          <w:sz w:val="17"/>
          <w:szCs w:val="17"/>
          <w:lang w:eastAsia="tr-TR"/>
        </w:rPr>
        <w:t xml:space="preserve"> borcu bulunmaktadır.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5.3- Kamuya olan borç tutarı ise SSK’ya 10.701.80 </w:t>
      </w:r>
      <w:proofErr w:type="spellStart"/>
      <w:r w:rsidRPr="007E32D8">
        <w:rPr>
          <w:rFonts w:ascii="Tahoma" w:eastAsia="Times New Roman" w:hAnsi="Tahoma" w:cs="Tahoma"/>
          <w:color w:val="333333"/>
          <w:sz w:val="17"/>
          <w:szCs w:val="17"/>
          <w:lang w:eastAsia="tr-TR"/>
        </w:rPr>
        <w:t>YTL</w:t>
      </w:r>
      <w:proofErr w:type="gramStart"/>
      <w:r w:rsidRPr="007E32D8">
        <w:rPr>
          <w:rFonts w:ascii="Tahoma" w:eastAsia="Times New Roman" w:hAnsi="Tahoma" w:cs="Tahoma"/>
          <w:color w:val="333333"/>
          <w:sz w:val="17"/>
          <w:szCs w:val="17"/>
          <w:lang w:eastAsia="tr-TR"/>
        </w:rPr>
        <w:t>.,</w:t>
      </w:r>
      <w:proofErr w:type="gramEnd"/>
      <w:r w:rsidRPr="007E32D8">
        <w:rPr>
          <w:rFonts w:ascii="Tahoma" w:eastAsia="Times New Roman" w:hAnsi="Tahoma" w:cs="Tahoma"/>
          <w:color w:val="333333"/>
          <w:sz w:val="17"/>
          <w:szCs w:val="17"/>
          <w:lang w:eastAsia="tr-TR"/>
        </w:rPr>
        <w:t>Vergi</w:t>
      </w:r>
      <w:proofErr w:type="spellEnd"/>
      <w:r w:rsidRPr="007E32D8">
        <w:rPr>
          <w:rFonts w:ascii="Tahoma" w:eastAsia="Times New Roman" w:hAnsi="Tahoma" w:cs="Tahoma"/>
          <w:color w:val="333333"/>
          <w:sz w:val="17"/>
          <w:szCs w:val="17"/>
          <w:lang w:eastAsia="tr-TR"/>
        </w:rPr>
        <w:t xml:space="preserve"> Dairesine 15.179.17 YTL. Belediye’ye (Emlak vergisi) 59.283.00 YTL. </w:t>
      </w:r>
      <w:proofErr w:type="gramStart"/>
      <w:r w:rsidRPr="007E32D8">
        <w:rPr>
          <w:rFonts w:ascii="Tahoma" w:eastAsia="Times New Roman" w:hAnsi="Tahoma" w:cs="Tahoma"/>
          <w:color w:val="333333"/>
          <w:sz w:val="17"/>
          <w:szCs w:val="17"/>
          <w:lang w:eastAsia="tr-TR"/>
        </w:rPr>
        <w:t>toplamı</w:t>
      </w:r>
      <w:proofErr w:type="gramEnd"/>
      <w:r w:rsidRPr="007E32D8">
        <w:rPr>
          <w:rFonts w:ascii="Tahoma" w:eastAsia="Times New Roman" w:hAnsi="Tahoma" w:cs="Tahoma"/>
          <w:color w:val="333333"/>
          <w:sz w:val="17"/>
          <w:szCs w:val="17"/>
          <w:lang w:eastAsia="tr-TR"/>
        </w:rPr>
        <w:t xml:space="preserve"> 85.164.07 YTL. </w:t>
      </w:r>
      <w:proofErr w:type="spellStart"/>
      <w:r w:rsidRPr="007E32D8">
        <w:rPr>
          <w:rFonts w:ascii="Tahoma" w:eastAsia="Times New Roman" w:hAnsi="Tahoma" w:cs="Tahoma"/>
          <w:color w:val="333333"/>
          <w:sz w:val="17"/>
          <w:szCs w:val="17"/>
          <w:lang w:eastAsia="tr-TR"/>
        </w:rPr>
        <w:t>dir</w:t>
      </w:r>
      <w:proofErr w:type="spellEnd"/>
      <w:r w:rsidRPr="007E32D8">
        <w:rPr>
          <w:rFonts w:ascii="Tahoma" w:eastAsia="Times New Roman" w:hAnsi="Tahoma" w:cs="Tahoma"/>
          <w:color w:val="333333"/>
          <w:sz w:val="17"/>
          <w:szCs w:val="17"/>
          <w:lang w:eastAsia="tr-TR"/>
        </w:rPr>
        <w:t>.</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5.4- 1. Derece sit alanları içinde kalan  taşınmazlarımızın Hazine mallarıyla takasına kaldığımız yerden devam edilmektedir.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5.5- Taşınmaz talebinin aynı durgunlukta seyretmesi halinde; sadece işletme gelirlerinden  meydana gelebilecek kaynaklarımız yetersiz kalarak, 2010 yılı faaliyetimizin de zararla sonuçlanması kaçınılmaz olacaktır.  Genel Kurulda görüşülecek olan 2010 yılı bütçe tasarısında geçtiği gibi; gayrimenkullerimizin satışının hızlandırılması ve 1.derece doğal sit alanlarındaki taşınmazlarımızın Hazine mallarıyla takasının gerçekleştirilmesi programıyla kaynak sorununa çözüm bulabilmeye gayret edilecektir.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5.6-Aksi </w:t>
      </w:r>
      <w:proofErr w:type="gramStart"/>
      <w:r w:rsidRPr="007E32D8">
        <w:rPr>
          <w:rFonts w:ascii="Tahoma" w:eastAsia="Times New Roman" w:hAnsi="Tahoma" w:cs="Tahoma"/>
          <w:color w:val="333333"/>
          <w:sz w:val="17"/>
          <w:szCs w:val="17"/>
          <w:lang w:eastAsia="tr-TR"/>
        </w:rPr>
        <w:t>taktirde</w:t>
      </w:r>
      <w:proofErr w:type="gramEnd"/>
      <w:r w:rsidRPr="007E32D8">
        <w:rPr>
          <w:rFonts w:ascii="Tahoma" w:eastAsia="Times New Roman" w:hAnsi="Tahoma" w:cs="Tahoma"/>
          <w:color w:val="333333"/>
          <w:sz w:val="17"/>
          <w:szCs w:val="17"/>
          <w:lang w:eastAsia="tr-TR"/>
        </w:rPr>
        <w:t xml:space="preserve">; zararla seyredecek faaliyet sonuçlarına sebebiyet vermemek için sermayemizin önemli oranda arttırılması veya şirketimizin tasfiyesinin gündeme getirilmesi zorunlu olacaktır.  Hemen belirtmeliyiz ki arsasının tapusunu </w:t>
      </w:r>
      <w:proofErr w:type="spellStart"/>
      <w:proofErr w:type="gramStart"/>
      <w:r w:rsidRPr="007E32D8">
        <w:rPr>
          <w:rFonts w:ascii="Tahoma" w:eastAsia="Times New Roman" w:hAnsi="Tahoma" w:cs="Tahoma"/>
          <w:color w:val="333333"/>
          <w:sz w:val="17"/>
          <w:szCs w:val="17"/>
          <w:lang w:eastAsia="tr-TR"/>
        </w:rPr>
        <w:t>alan,onun</w:t>
      </w:r>
      <w:proofErr w:type="spellEnd"/>
      <w:proofErr w:type="gramEnd"/>
      <w:r w:rsidRPr="007E32D8">
        <w:rPr>
          <w:rFonts w:ascii="Tahoma" w:eastAsia="Times New Roman" w:hAnsi="Tahoma" w:cs="Tahoma"/>
          <w:color w:val="333333"/>
          <w:sz w:val="17"/>
          <w:szCs w:val="17"/>
          <w:lang w:eastAsia="tr-TR"/>
        </w:rPr>
        <w:t xml:space="preserve"> üzerinde tasarrufta bulunan veya arsaları 1. Derece doğal sit alanlarında kalan ortaklarımız sermaye artışı ile fazla da ilgilenmemektedir.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-8-</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5.7-Kaynak sağlanabildiği taktirde tamamlanmamış iş ve </w:t>
      </w:r>
      <w:proofErr w:type="spellStart"/>
      <w:proofErr w:type="gramStart"/>
      <w:r w:rsidRPr="007E32D8">
        <w:rPr>
          <w:rFonts w:ascii="Tahoma" w:eastAsia="Times New Roman" w:hAnsi="Tahoma" w:cs="Tahoma"/>
          <w:color w:val="333333"/>
          <w:sz w:val="17"/>
          <w:szCs w:val="17"/>
          <w:lang w:eastAsia="tr-TR"/>
        </w:rPr>
        <w:t>hizmetlerimize,noksan</w:t>
      </w:r>
      <w:proofErr w:type="spellEnd"/>
      <w:proofErr w:type="gram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altyapı,sosyal</w:t>
      </w:r>
      <w:proofErr w:type="spellEnd"/>
      <w:r w:rsidRPr="007E32D8">
        <w:rPr>
          <w:rFonts w:ascii="Tahoma" w:eastAsia="Times New Roman" w:hAnsi="Tahoma" w:cs="Tahoma"/>
          <w:color w:val="333333"/>
          <w:sz w:val="17"/>
          <w:szCs w:val="17"/>
          <w:lang w:eastAsia="tr-TR"/>
        </w:rPr>
        <w:t xml:space="preserve"> ve ticari tesislerimize yönelik çalışmalarımıza da devam edilerek, projemiz; imarı </w:t>
      </w:r>
      <w:proofErr w:type="spellStart"/>
      <w:r w:rsidRPr="007E32D8">
        <w:rPr>
          <w:rFonts w:ascii="Tahoma" w:eastAsia="Times New Roman" w:hAnsi="Tahoma" w:cs="Tahoma"/>
          <w:color w:val="333333"/>
          <w:sz w:val="17"/>
          <w:szCs w:val="17"/>
          <w:lang w:eastAsia="tr-TR"/>
        </w:rPr>
        <w:t>gelişmiş,hatta</w:t>
      </w:r>
      <w:proofErr w:type="spellEnd"/>
      <w:r w:rsidRPr="007E32D8">
        <w:rPr>
          <w:rFonts w:ascii="Tahoma" w:eastAsia="Times New Roman" w:hAnsi="Tahoma" w:cs="Tahoma"/>
          <w:color w:val="333333"/>
          <w:sz w:val="17"/>
          <w:szCs w:val="17"/>
          <w:lang w:eastAsia="tr-TR"/>
        </w:rPr>
        <w:t xml:space="preserve"> sorunları kalmamış bir yapıya kavuşturulacaktır.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5.8- En önemli sorunlarımızdan birisi de projemizin trafik giriş yolu noksanlığı olup Belediyemizce çözüm arayışlarına girilmiştir.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D-İDARİ BÜNYE: </w:t>
      </w:r>
      <w:r w:rsidRPr="007E32D8">
        <w:rPr>
          <w:rFonts w:ascii="Tahoma" w:eastAsia="Times New Roman" w:hAnsi="Tahoma" w:cs="Tahoma"/>
          <w:color w:val="333333"/>
          <w:sz w:val="17"/>
          <w:szCs w:val="17"/>
          <w:lang w:eastAsia="tr-TR"/>
        </w:rPr>
        <w:t xml:space="preserve">3 yıl süreyle (2008-2010 yılları için) Yönetim kurulu üyeliğine seçilen Tekin </w:t>
      </w:r>
      <w:proofErr w:type="spellStart"/>
      <w:proofErr w:type="gramStart"/>
      <w:r w:rsidRPr="007E32D8">
        <w:rPr>
          <w:rFonts w:ascii="Tahoma" w:eastAsia="Times New Roman" w:hAnsi="Tahoma" w:cs="Tahoma"/>
          <w:color w:val="333333"/>
          <w:sz w:val="17"/>
          <w:szCs w:val="17"/>
          <w:lang w:eastAsia="tr-TR"/>
        </w:rPr>
        <w:t>Kipöz,Soysal</w:t>
      </w:r>
      <w:proofErr w:type="spellEnd"/>
      <w:proofErr w:type="gramEnd"/>
      <w:r w:rsidRPr="007E32D8">
        <w:rPr>
          <w:rFonts w:ascii="Tahoma" w:eastAsia="Times New Roman" w:hAnsi="Tahoma" w:cs="Tahoma"/>
          <w:color w:val="333333"/>
          <w:sz w:val="17"/>
          <w:szCs w:val="17"/>
          <w:lang w:eastAsia="tr-TR"/>
        </w:rPr>
        <w:t xml:space="preserve"> Altuğ ve Yılmaz Aksoy bu dönemde görevlerine devam etmiştir.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Muhasebe İşlerimiz:</w:t>
      </w:r>
      <w:r w:rsidRPr="007E32D8">
        <w:rPr>
          <w:rFonts w:ascii="Tahoma" w:eastAsia="Times New Roman" w:hAnsi="Tahoma" w:cs="Tahoma"/>
          <w:color w:val="333333"/>
          <w:sz w:val="17"/>
          <w:szCs w:val="17"/>
          <w:lang w:eastAsia="tr-TR"/>
        </w:rPr>
        <w:t> Dışarıda Serbest Muhasebeci Mali Müşavirlik Firmasında yürütülmektedir.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Şirket Görevlileri:</w:t>
      </w:r>
      <w:r w:rsidRPr="007E32D8">
        <w:rPr>
          <w:rFonts w:ascii="Tahoma" w:eastAsia="Times New Roman" w:hAnsi="Tahoma" w:cs="Tahoma"/>
          <w:color w:val="333333"/>
          <w:sz w:val="17"/>
          <w:szCs w:val="17"/>
          <w:lang w:eastAsia="tr-TR"/>
        </w:rPr>
        <w:t xml:space="preserve"> Şirket işleri; Yönetim Kurulu Başkanı Murahhas Aza Tekin </w:t>
      </w:r>
      <w:proofErr w:type="spellStart"/>
      <w:r w:rsidRPr="007E32D8">
        <w:rPr>
          <w:rFonts w:ascii="Tahoma" w:eastAsia="Times New Roman" w:hAnsi="Tahoma" w:cs="Tahoma"/>
          <w:color w:val="333333"/>
          <w:sz w:val="17"/>
          <w:szCs w:val="17"/>
          <w:lang w:eastAsia="tr-TR"/>
        </w:rPr>
        <w:t>Kipöz</w:t>
      </w:r>
      <w:proofErr w:type="spellEnd"/>
      <w:r w:rsidRPr="007E32D8">
        <w:rPr>
          <w:rFonts w:ascii="Tahoma" w:eastAsia="Times New Roman" w:hAnsi="Tahoma" w:cs="Tahoma"/>
          <w:color w:val="333333"/>
          <w:sz w:val="17"/>
          <w:szCs w:val="17"/>
          <w:lang w:eastAsia="tr-TR"/>
        </w:rPr>
        <w:t xml:space="preserve"> tarafından yürütülmüştür.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ŞİRKETİMİZDE İŞÇİ VE TOPLU SÖZLEŞME UYGULAMASI YOKTUR.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Kıdem tazminatı karşılıkları hesabı çalışan kalmadığı için sıfırlanmıştır.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lastRenderedPageBreak/>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Kaybettiğimiz ortaklarımız;</w:t>
      </w:r>
      <w:r w:rsidRPr="007E32D8">
        <w:rPr>
          <w:rFonts w:ascii="Tahoma" w:eastAsia="Times New Roman" w:hAnsi="Tahoma" w:cs="Tahoma"/>
          <w:color w:val="333333"/>
          <w:sz w:val="17"/>
          <w:szCs w:val="17"/>
          <w:lang w:eastAsia="tr-TR"/>
        </w:rPr>
        <w:t xml:space="preserve"> Şirketimize büyük emeği geçen ve birkaç dönem Yönetim Kurulumuzda görev üstlenen </w:t>
      </w:r>
      <w:proofErr w:type="spellStart"/>
      <w:proofErr w:type="gramStart"/>
      <w:r w:rsidRPr="007E32D8">
        <w:rPr>
          <w:rFonts w:ascii="Tahoma" w:eastAsia="Times New Roman" w:hAnsi="Tahoma" w:cs="Tahoma"/>
          <w:color w:val="333333"/>
          <w:sz w:val="17"/>
          <w:szCs w:val="17"/>
          <w:lang w:eastAsia="tr-TR"/>
        </w:rPr>
        <w:t>dostumuz,değerli</w:t>
      </w:r>
      <w:proofErr w:type="spellEnd"/>
      <w:proofErr w:type="gram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insanımız,ağabeyimiz,saygı</w:t>
      </w:r>
      <w:proofErr w:type="spellEnd"/>
      <w:r w:rsidRPr="007E32D8">
        <w:rPr>
          <w:rFonts w:ascii="Tahoma" w:eastAsia="Times New Roman" w:hAnsi="Tahoma" w:cs="Tahoma"/>
          <w:color w:val="333333"/>
          <w:sz w:val="17"/>
          <w:szCs w:val="17"/>
          <w:lang w:eastAsia="tr-TR"/>
        </w:rPr>
        <w:t xml:space="preserve"> değer Mustafa </w:t>
      </w:r>
      <w:proofErr w:type="spellStart"/>
      <w:r w:rsidRPr="007E32D8">
        <w:rPr>
          <w:rFonts w:ascii="Tahoma" w:eastAsia="Times New Roman" w:hAnsi="Tahoma" w:cs="Tahoma"/>
          <w:color w:val="333333"/>
          <w:sz w:val="17"/>
          <w:szCs w:val="17"/>
          <w:lang w:eastAsia="tr-TR"/>
        </w:rPr>
        <w:t>GÜNGÖR’ü</w:t>
      </w:r>
      <w:proofErr w:type="spellEnd"/>
      <w:r w:rsidRPr="007E32D8">
        <w:rPr>
          <w:rFonts w:ascii="Tahoma" w:eastAsia="Times New Roman" w:hAnsi="Tahoma" w:cs="Tahoma"/>
          <w:color w:val="333333"/>
          <w:sz w:val="17"/>
          <w:szCs w:val="17"/>
          <w:lang w:eastAsia="tr-TR"/>
        </w:rPr>
        <w:t xml:space="preserve"> ve ortaklarımızdan Engin </w:t>
      </w:r>
      <w:proofErr w:type="spellStart"/>
      <w:r w:rsidRPr="007E32D8">
        <w:rPr>
          <w:rFonts w:ascii="Tahoma" w:eastAsia="Times New Roman" w:hAnsi="Tahoma" w:cs="Tahoma"/>
          <w:color w:val="333333"/>
          <w:sz w:val="17"/>
          <w:szCs w:val="17"/>
          <w:lang w:eastAsia="tr-TR"/>
        </w:rPr>
        <w:t>SÜMEN,Gülbeden</w:t>
      </w:r>
      <w:proofErr w:type="spell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GÜR,M.Ali</w:t>
      </w:r>
      <w:proofErr w:type="spell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EROĞUL’u</w:t>
      </w:r>
      <w:proofErr w:type="spellEnd"/>
      <w:r w:rsidRPr="007E32D8">
        <w:rPr>
          <w:rFonts w:ascii="Tahoma" w:eastAsia="Times New Roman" w:hAnsi="Tahoma" w:cs="Tahoma"/>
          <w:color w:val="333333"/>
          <w:sz w:val="17"/>
          <w:szCs w:val="17"/>
          <w:lang w:eastAsia="tr-TR"/>
        </w:rPr>
        <w:t xml:space="preserve"> kaybetmenin üzüntüsü </w:t>
      </w:r>
      <w:proofErr w:type="spellStart"/>
      <w:r w:rsidRPr="007E32D8">
        <w:rPr>
          <w:rFonts w:ascii="Tahoma" w:eastAsia="Times New Roman" w:hAnsi="Tahoma" w:cs="Tahoma"/>
          <w:color w:val="333333"/>
          <w:sz w:val="17"/>
          <w:szCs w:val="17"/>
          <w:lang w:eastAsia="tr-TR"/>
        </w:rPr>
        <w:t>içindeyiz.Kederli</w:t>
      </w:r>
      <w:proofErr w:type="spellEnd"/>
      <w:r w:rsidRPr="007E32D8">
        <w:rPr>
          <w:rFonts w:ascii="Tahoma" w:eastAsia="Times New Roman" w:hAnsi="Tahoma" w:cs="Tahoma"/>
          <w:color w:val="333333"/>
          <w:sz w:val="17"/>
          <w:szCs w:val="17"/>
          <w:lang w:eastAsia="tr-TR"/>
        </w:rPr>
        <w:t xml:space="preserve"> ailelerine </w:t>
      </w:r>
      <w:proofErr w:type="spellStart"/>
      <w:r w:rsidRPr="007E32D8">
        <w:rPr>
          <w:rFonts w:ascii="Tahoma" w:eastAsia="Times New Roman" w:hAnsi="Tahoma" w:cs="Tahoma"/>
          <w:color w:val="333333"/>
          <w:sz w:val="17"/>
          <w:szCs w:val="17"/>
          <w:lang w:eastAsia="tr-TR"/>
        </w:rPr>
        <w:t>başsağlığı,kendilerine</w:t>
      </w:r>
      <w:proofErr w:type="spellEnd"/>
      <w:r w:rsidRPr="007E32D8">
        <w:rPr>
          <w:rFonts w:ascii="Tahoma" w:eastAsia="Times New Roman" w:hAnsi="Tahoma" w:cs="Tahoma"/>
          <w:color w:val="333333"/>
          <w:sz w:val="17"/>
          <w:szCs w:val="17"/>
          <w:lang w:eastAsia="tr-TR"/>
        </w:rPr>
        <w:t xml:space="preserve"> rahmet ve huzur diliyoruz.</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Yönetim Kurulu ve Denetçi Huzur Hakları:</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Genel  kurul kararlarımızla </w:t>
      </w:r>
      <w:proofErr w:type="spellStart"/>
      <w:r w:rsidRPr="007E32D8">
        <w:rPr>
          <w:rFonts w:ascii="Tahoma" w:eastAsia="Times New Roman" w:hAnsi="Tahoma" w:cs="Tahoma"/>
          <w:color w:val="333333"/>
          <w:sz w:val="17"/>
          <w:szCs w:val="17"/>
          <w:lang w:eastAsia="tr-TR"/>
        </w:rPr>
        <w:t>tesbit</w:t>
      </w:r>
      <w:proofErr w:type="spellEnd"/>
      <w:r w:rsidRPr="007E32D8">
        <w:rPr>
          <w:rFonts w:ascii="Tahoma" w:eastAsia="Times New Roman" w:hAnsi="Tahoma" w:cs="Tahoma"/>
          <w:color w:val="333333"/>
          <w:sz w:val="17"/>
          <w:szCs w:val="17"/>
          <w:lang w:eastAsia="tr-TR"/>
        </w:rPr>
        <w:t xml:space="preserve"> edilen Yönetim Kurulu üyeleri ve Denetçi huzur hakları 2007 yılında aylık 1.350.00 YTL. </w:t>
      </w:r>
      <w:proofErr w:type="gramStart"/>
      <w:r w:rsidRPr="007E32D8">
        <w:rPr>
          <w:rFonts w:ascii="Tahoma" w:eastAsia="Times New Roman" w:hAnsi="Tahoma" w:cs="Tahoma"/>
          <w:color w:val="333333"/>
          <w:sz w:val="17"/>
          <w:szCs w:val="17"/>
          <w:lang w:eastAsia="tr-TR"/>
        </w:rPr>
        <w:t>yıllık</w:t>
      </w:r>
      <w:proofErr w:type="gramEnd"/>
      <w:r w:rsidRPr="007E32D8">
        <w:rPr>
          <w:rFonts w:ascii="Tahoma" w:eastAsia="Times New Roman" w:hAnsi="Tahoma" w:cs="Tahoma"/>
          <w:color w:val="333333"/>
          <w:sz w:val="17"/>
          <w:szCs w:val="17"/>
          <w:lang w:eastAsia="tr-TR"/>
        </w:rPr>
        <w:t xml:space="preserve"> 16.200.00 YTL. 2008 yılında aylık 2.150.00 YTL. </w:t>
      </w:r>
      <w:proofErr w:type="gramStart"/>
      <w:r w:rsidRPr="007E32D8">
        <w:rPr>
          <w:rFonts w:ascii="Tahoma" w:eastAsia="Times New Roman" w:hAnsi="Tahoma" w:cs="Tahoma"/>
          <w:color w:val="333333"/>
          <w:sz w:val="17"/>
          <w:szCs w:val="17"/>
          <w:lang w:eastAsia="tr-TR"/>
        </w:rPr>
        <w:t>yıllık</w:t>
      </w:r>
      <w:proofErr w:type="gramEnd"/>
      <w:r w:rsidRPr="007E32D8">
        <w:rPr>
          <w:rFonts w:ascii="Tahoma" w:eastAsia="Times New Roman" w:hAnsi="Tahoma" w:cs="Tahoma"/>
          <w:color w:val="333333"/>
          <w:sz w:val="17"/>
          <w:szCs w:val="17"/>
          <w:lang w:eastAsia="tr-TR"/>
        </w:rPr>
        <w:t xml:space="preserve"> 25.800.00 YTL.2009 yılında aylık 2.150.00 YTL. </w:t>
      </w:r>
      <w:proofErr w:type="gramStart"/>
      <w:r w:rsidRPr="007E32D8">
        <w:rPr>
          <w:rFonts w:ascii="Tahoma" w:eastAsia="Times New Roman" w:hAnsi="Tahoma" w:cs="Tahoma"/>
          <w:color w:val="333333"/>
          <w:sz w:val="17"/>
          <w:szCs w:val="17"/>
          <w:lang w:eastAsia="tr-TR"/>
        </w:rPr>
        <w:t>yıllık</w:t>
      </w:r>
      <w:proofErr w:type="gramEnd"/>
      <w:r w:rsidRPr="007E32D8">
        <w:rPr>
          <w:rFonts w:ascii="Tahoma" w:eastAsia="Times New Roman" w:hAnsi="Tahoma" w:cs="Tahoma"/>
          <w:color w:val="333333"/>
          <w:sz w:val="17"/>
          <w:szCs w:val="17"/>
          <w:lang w:eastAsia="tr-TR"/>
        </w:rPr>
        <w:t xml:space="preserve"> 25.800.00 YTL.  </w:t>
      </w:r>
      <w:proofErr w:type="gramStart"/>
      <w:r w:rsidRPr="007E32D8">
        <w:rPr>
          <w:rFonts w:ascii="Tahoma" w:eastAsia="Times New Roman" w:hAnsi="Tahoma" w:cs="Tahoma"/>
          <w:color w:val="333333"/>
          <w:sz w:val="17"/>
          <w:szCs w:val="17"/>
          <w:lang w:eastAsia="tr-TR"/>
        </w:rPr>
        <w:t>toplamı</w:t>
      </w:r>
      <w:proofErr w:type="gramEnd"/>
      <w:r w:rsidRPr="007E32D8">
        <w:rPr>
          <w:rFonts w:ascii="Tahoma" w:eastAsia="Times New Roman" w:hAnsi="Tahoma" w:cs="Tahoma"/>
          <w:color w:val="333333"/>
          <w:sz w:val="17"/>
          <w:szCs w:val="17"/>
          <w:lang w:eastAsia="tr-TR"/>
        </w:rPr>
        <w:t xml:space="preserve"> 67.800.00 YTL. </w:t>
      </w:r>
      <w:proofErr w:type="gramStart"/>
      <w:r w:rsidRPr="007E32D8">
        <w:rPr>
          <w:rFonts w:ascii="Tahoma" w:eastAsia="Times New Roman" w:hAnsi="Tahoma" w:cs="Tahoma"/>
          <w:color w:val="333333"/>
          <w:sz w:val="17"/>
          <w:szCs w:val="17"/>
          <w:lang w:eastAsia="tr-TR"/>
        </w:rPr>
        <w:t>nakit</w:t>
      </w:r>
      <w:proofErr w:type="gramEnd"/>
      <w:r w:rsidRPr="007E32D8">
        <w:rPr>
          <w:rFonts w:ascii="Tahoma" w:eastAsia="Times New Roman" w:hAnsi="Tahoma" w:cs="Tahoma"/>
          <w:color w:val="333333"/>
          <w:sz w:val="17"/>
          <w:szCs w:val="17"/>
          <w:lang w:eastAsia="tr-TR"/>
        </w:rPr>
        <w:t xml:space="preserve"> darboğazı nedeniyle tahakkuk ettirilememiş ve ödenememiştir. Çalışmalarını bütün yıl sürdüren bu görevlilere nakit durumumuz elverdiği zaman gerekli  ödeme yapılacaktır.</w:t>
      </w:r>
    </w:p>
    <w:tbl>
      <w:tblPr>
        <w:tblW w:w="14970" w:type="dxa"/>
        <w:tblCellSpacing w:w="0" w:type="dxa"/>
        <w:tblCellMar>
          <w:left w:w="0" w:type="dxa"/>
          <w:right w:w="0" w:type="dxa"/>
        </w:tblCellMar>
        <w:tblLook w:val="04A0" w:firstRow="1" w:lastRow="0" w:firstColumn="1" w:lastColumn="0" w:noHBand="0" w:noVBand="1"/>
      </w:tblPr>
      <w:tblGrid>
        <w:gridCol w:w="6112"/>
        <w:gridCol w:w="306"/>
        <w:gridCol w:w="2444"/>
        <w:gridCol w:w="2596"/>
        <w:gridCol w:w="3359"/>
        <w:gridCol w:w="153"/>
      </w:tblGrid>
      <w:tr w:rsidR="007E32D8" w:rsidRPr="007E32D8" w:rsidTr="007E32D8">
        <w:trPr>
          <w:tblCellSpacing w:w="0" w:type="dxa"/>
        </w:trPr>
        <w:tc>
          <w:tcPr>
            <w:tcW w:w="2100" w:type="pct"/>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80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85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0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2900" w:type="pct"/>
            <w:gridSpan w:val="3"/>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u w:val="single"/>
                <w:lang w:eastAsia="tr-TR"/>
              </w:rPr>
              <w:t>Personel Ücretleri;   </w:t>
            </w:r>
          </w:p>
        </w:tc>
        <w:tc>
          <w:tcPr>
            <w:tcW w:w="85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0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2000" w:type="pct"/>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Şirket Personeline (ocak-Mayıs/2009 arası )</w:t>
            </w:r>
          </w:p>
        </w:tc>
        <w:tc>
          <w:tcPr>
            <w:tcW w:w="900" w:type="pct"/>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Yıllık</w:t>
            </w:r>
          </w:p>
        </w:tc>
        <w:tc>
          <w:tcPr>
            <w:tcW w:w="850" w:type="pct"/>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2.750.00  YTL. Net</w:t>
            </w:r>
          </w:p>
        </w:tc>
        <w:tc>
          <w:tcPr>
            <w:tcW w:w="1100" w:type="pct"/>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Ücret ödenmiştir</w:t>
            </w:r>
          </w:p>
        </w:tc>
        <w:tc>
          <w:tcPr>
            <w:tcW w:w="5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2000" w:type="pct"/>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Mali Müşavirlik Firmasına</w:t>
            </w:r>
          </w:p>
        </w:tc>
        <w:tc>
          <w:tcPr>
            <w:tcW w:w="900" w:type="pct"/>
            <w:gridSpan w:val="2"/>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Yıllık</w:t>
            </w:r>
          </w:p>
        </w:tc>
        <w:tc>
          <w:tcPr>
            <w:tcW w:w="850" w:type="pct"/>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1.200.00 YTL</w:t>
            </w:r>
          </w:p>
        </w:tc>
        <w:tc>
          <w:tcPr>
            <w:tcW w:w="1100" w:type="pct"/>
            <w:vAlign w:val="bottom"/>
            <w:hideMark/>
          </w:tcPr>
          <w:p w:rsidR="007E32D8" w:rsidRPr="007E32D8" w:rsidRDefault="007E32D8" w:rsidP="007E32D8">
            <w:pPr>
              <w:spacing w:before="100" w:beforeAutospacing="1" w:after="100" w:afterAutospacing="1"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200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900" w:type="pct"/>
            <w:gridSpan w:val="2"/>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85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110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50" w:type="pct"/>
            <w:vAlign w:val="bottom"/>
            <w:hideMark/>
          </w:tcPr>
          <w:p w:rsidR="007E32D8" w:rsidRPr="007E32D8" w:rsidRDefault="007E32D8" w:rsidP="007E32D8">
            <w:pPr>
              <w:spacing w:after="0" w:line="240" w:lineRule="auto"/>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r w:rsidR="007E32D8" w:rsidRPr="007E32D8" w:rsidTr="007E32D8">
        <w:trPr>
          <w:tblCellSpacing w:w="0" w:type="dxa"/>
        </w:trPr>
        <w:tc>
          <w:tcPr>
            <w:tcW w:w="544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33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17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34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970"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c>
          <w:tcPr>
            <w:tcW w:w="225" w:type="dxa"/>
            <w:vAlign w:val="center"/>
            <w:hideMark/>
          </w:tcPr>
          <w:p w:rsidR="007E32D8" w:rsidRPr="007E32D8" w:rsidRDefault="007E32D8" w:rsidP="007E32D8">
            <w:pPr>
              <w:spacing w:after="0" w:line="0" w:lineRule="atLeast"/>
              <w:rPr>
                <w:rFonts w:ascii="Tahoma" w:eastAsia="Times New Roman" w:hAnsi="Tahoma" w:cs="Tahoma"/>
                <w:color w:val="333333"/>
                <w:sz w:val="16"/>
                <w:szCs w:val="16"/>
                <w:lang w:eastAsia="tr-TR"/>
              </w:rPr>
            </w:pPr>
            <w:r w:rsidRPr="007E32D8">
              <w:rPr>
                <w:rFonts w:ascii="Tahoma" w:eastAsia="Times New Roman" w:hAnsi="Tahoma" w:cs="Tahoma"/>
                <w:color w:val="333333"/>
                <w:sz w:val="16"/>
                <w:szCs w:val="16"/>
                <w:lang w:eastAsia="tr-TR"/>
              </w:rPr>
              <w:t> </w:t>
            </w:r>
          </w:p>
        </w:tc>
      </w:tr>
    </w:tbl>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1-KAR DAĞITIMI: </w:t>
      </w:r>
      <w:r w:rsidRPr="007E32D8">
        <w:rPr>
          <w:rFonts w:ascii="Tahoma" w:eastAsia="Times New Roman" w:hAnsi="Tahoma" w:cs="Tahoma"/>
          <w:color w:val="333333"/>
          <w:sz w:val="17"/>
          <w:szCs w:val="17"/>
          <w:lang w:eastAsia="tr-TR"/>
        </w:rPr>
        <w:t>Dönemimizde kar ve dağıtımı yoktur.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u w:val="single"/>
          <w:lang w:eastAsia="tr-TR"/>
        </w:rPr>
        <w:t>2-SONUÇ:</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2.1- Arsalarımızın büyük kısmına getirilen 1.derece doğal sit kararlarıyla ilgili çalışmalarımız;  belli oranda sonuçlanarak; </w:t>
      </w:r>
      <w:proofErr w:type="gramStart"/>
      <w:r w:rsidRPr="007E32D8">
        <w:rPr>
          <w:rFonts w:ascii="Tahoma" w:eastAsia="Times New Roman" w:hAnsi="Tahoma" w:cs="Tahoma"/>
          <w:color w:val="333333"/>
          <w:sz w:val="17"/>
          <w:szCs w:val="17"/>
          <w:lang w:eastAsia="tr-TR"/>
        </w:rPr>
        <w:t>10017,10035,10036,10039</w:t>
      </w:r>
      <w:proofErr w:type="gramEnd"/>
      <w:r w:rsidRPr="007E32D8">
        <w:rPr>
          <w:rFonts w:ascii="Tahoma" w:eastAsia="Times New Roman" w:hAnsi="Tahoma" w:cs="Tahoma"/>
          <w:color w:val="333333"/>
          <w:sz w:val="17"/>
          <w:szCs w:val="17"/>
          <w:lang w:eastAsia="tr-TR"/>
        </w:rPr>
        <w:t xml:space="preserve"> </w:t>
      </w:r>
      <w:proofErr w:type="spellStart"/>
      <w:r w:rsidRPr="007E32D8">
        <w:rPr>
          <w:rFonts w:ascii="Tahoma" w:eastAsia="Times New Roman" w:hAnsi="Tahoma" w:cs="Tahoma"/>
          <w:color w:val="333333"/>
          <w:sz w:val="17"/>
          <w:szCs w:val="17"/>
          <w:lang w:eastAsia="tr-TR"/>
        </w:rPr>
        <w:t>nolu</w:t>
      </w:r>
      <w:proofErr w:type="spellEnd"/>
      <w:r w:rsidRPr="007E32D8">
        <w:rPr>
          <w:rFonts w:ascii="Tahoma" w:eastAsia="Times New Roman" w:hAnsi="Tahoma" w:cs="Tahoma"/>
          <w:color w:val="333333"/>
          <w:sz w:val="17"/>
          <w:szCs w:val="17"/>
          <w:lang w:eastAsia="tr-TR"/>
        </w:rPr>
        <w:t xml:space="preserve"> yapı adalarında doğal sit çizgisi sınırlara getirilip, 10007,10018,10019,10060,10062,10001/1,10001/2,10002/1 </w:t>
      </w:r>
      <w:proofErr w:type="spellStart"/>
      <w:r w:rsidRPr="007E32D8">
        <w:rPr>
          <w:rFonts w:ascii="Tahoma" w:eastAsia="Times New Roman" w:hAnsi="Tahoma" w:cs="Tahoma"/>
          <w:color w:val="333333"/>
          <w:sz w:val="17"/>
          <w:szCs w:val="17"/>
          <w:lang w:eastAsia="tr-TR"/>
        </w:rPr>
        <w:t>nolu</w:t>
      </w:r>
      <w:proofErr w:type="spellEnd"/>
      <w:r w:rsidRPr="007E32D8">
        <w:rPr>
          <w:rFonts w:ascii="Tahoma" w:eastAsia="Times New Roman" w:hAnsi="Tahoma" w:cs="Tahoma"/>
          <w:color w:val="333333"/>
          <w:sz w:val="17"/>
          <w:szCs w:val="17"/>
          <w:lang w:eastAsia="tr-TR"/>
        </w:rPr>
        <w:t xml:space="preserve"> yapı adalarımız 3. Dereceye dönüştürülmek suretiyle arazimizdeki 1. Derece sit alanları bir nebze olsun daraltılmıştır.  Doğal sit çizgisi ada sınırlarına çekilenlerde inşaat yasağı kalkmış olup 3. Dereceye dönüştürülenlerde adı geçen Koruma Bölge Kurulunca </w:t>
      </w:r>
      <w:proofErr w:type="spellStart"/>
      <w:r w:rsidRPr="007E32D8">
        <w:rPr>
          <w:rFonts w:ascii="Tahoma" w:eastAsia="Times New Roman" w:hAnsi="Tahoma" w:cs="Tahoma"/>
          <w:color w:val="333333"/>
          <w:sz w:val="17"/>
          <w:szCs w:val="17"/>
          <w:lang w:eastAsia="tr-TR"/>
        </w:rPr>
        <w:t>tesbit</w:t>
      </w:r>
      <w:proofErr w:type="spellEnd"/>
      <w:r w:rsidRPr="007E32D8">
        <w:rPr>
          <w:rFonts w:ascii="Tahoma" w:eastAsia="Times New Roman" w:hAnsi="Tahoma" w:cs="Tahoma"/>
          <w:color w:val="333333"/>
          <w:sz w:val="17"/>
          <w:szCs w:val="17"/>
          <w:lang w:eastAsia="tr-TR"/>
        </w:rPr>
        <w:t xml:space="preserve"> edilecek yapılaşma şartları </w:t>
      </w:r>
      <w:proofErr w:type="gramStart"/>
      <w:r w:rsidRPr="007E32D8">
        <w:rPr>
          <w:rFonts w:ascii="Tahoma" w:eastAsia="Times New Roman" w:hAnsi="Tahoma" w:cs="Tahoma"/>
          <w:color w:val="333333"/>
          <w:sz w:val="17"/>
          <w:szCs w:val="17"/>
          <w:lang w:eastAsia="tr-TR"/>
        </w:rPr>
        <w:t>beklemektedir.Ayrıca</w:t>
      </w:r>
      <w:proofErr w:type="gramEnd"/>
      <w:r w:rsidRPr="007E32D8">
        <w:rPr>
          <w:rFonts w:ascii="Tahoma" w:eastAsia="Times New Roman" w:hAnsi="Tahoma" w:cs="Tahoma"/>
          <w:color w:val="333333"/>
          <w:sz w:val="17"/>
          <w:szCs w:val="17"/>
          <w:lang w:eastAsia="tr-TR"/>
        </w:rPr>
        <w:t>,1,derecede doğal sit alanlarımızdaki mülkümüz için Koruma Bölge Kurulu’ndan kesin inşaat yasağı taşır 1/1000 ölçekli plan tedarikiyle hazine mallarıyla takas gerçekleştirilebilecektir.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2.2- Genel Kurullarımızda dile getirilerek yetkilendirdiğimiz gibi; zararla seyreden faaliyetlerimizi durdurabilmek üzere biran önce ihtiyaç fazlası taşınmazlarımızın satışına gayret edilmişse de sonuç alınamamıştır.  Diğer bir beklentimizde 1. Derece doğal sit alanındaki taşınmazlarımızın Hazine Mallarıyla takasından sağlanabilecek kaynaktır.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b/>
          <w:bCs/>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jc w:val="center"/>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-9-</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Aksi </w:t>
      </w:r>
      <w:proofErr w:type="gramStart"/>
      <w:r w:rsidRPr="007E32D8">
        <w:rPr>
          <w:rFonts w:ascii="Tahoma" w:eastAsia="Times New Roman" w:hAnsi="Tahoma" w:cs="Tahoma"/>
          <w:color w:val="333333"/>
          <w:sz w:val="17"/>
          <w:szCs w:val="17"/>
          <w:lang w:eastAsia="tr-TR"/>
        </w:rPr>
        <w:t>taktirde</w:t>
      </w:r>
      <w:proofErr w:type="gramEnd"/>
      <w:r w:rsidRPr="007E32D8">
        <w:rPr>
          <w:rFonts w:ascii="Tahoma" w:eastAsia="Times New Roman" w:hAnsi="Tahoma" w:cs="Tahoma"/>
          <w:color w:val="333333"/>
          <w:sz w:val="17"/>
          <w:szCs w:val="17"/>
          <w:lang w:eastAsia="tr-TR"/>
        </w:rPr>
        <w:t xml:space="preserve"> zararlı faaliyet dönemleri nedeniyle sermayemizin arttırılmasının veya şirketimizin tasfiyesinin gündeme getirilmesi zorunlu hale gelebilecektir. Ne </w:t>
      </w:r>
      <w:proofErr w:type="spellStart"/>
      <w:r w:rsidRPr="007E32D8">
        <w:rPr>
          <w:rFonts w:ascii="Tahoma" w:eastAsia="Times New Roman" w:hAnsi="Tahoma" w:cs="Tahoma"/>
          <w:color w:val="333333"/>
          <w:sz w:val="17"/>
          <w:szCs w:val="17"/>
          <w:lang w:eastAsia="tr-TR"/>
        </w:rPr>
        <w:t>varki</w:t>
      </w:r>
      <w:proofErr w:type="spellEnd"/>
      <w:r w:rsidRPr="007E32D8">
        <w:rPr>
          <w:rFonts w:ascii="Tahoma" w:eastAsia="Times New Roman" w:hAnsi="Tahoma" w:cs="Tahoma"/>
          <w:color w:val="333333"/>
          <w:sz w:val="17"/>
          <w:szCs w:val="17"/>
          <w:lang w:eastAsia="tr-TR"/>
        </w:rPr>
        <w:t>; arsalarının</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tapularını </w:t>
      </w:r>
      <w:proofErr w:type="spellStart"/>
      <w:proofErr w:type="gramStart"/>
      <w:r w:rsidRPr="007E32D8">
        <w:rPr>
          <w:rFonts w:ascii="Tahoma" w:eastAsia="Times New Roman" w:hAnsi="Tahoma" w:cs="Tahoma"/>
          <w:color w:val="333333"/>
          <w:sz w:val="17"/>
          <w:szCs w:val="17"/>
          <w:lang w:eastAsia="tr-TR"/>
        </w:rPr>
        <w:t>alarak,şirketle</w:t>
      </w:r>
      <w:proofErr w:type="spellEnd"/>
      <w:proofErr w:type="gramEnd"/>
      <w:r w:rsidRPr="007E32D8">
        <w:rPr>
          <w:rFonts w:ascii="Tahoma" w:eastAsia="Times New Roman" w:hAnsi="Tahoma" w:cs="Tahoma"/>
          <w:color w:val="333333"/>
          <w:sz w:val="17"/>
          <w:szCs w:val="17"/>
          <w:lang w:eastAsia="tr-TR"/>
        </w:rPr>
        <w:t xml:space="preserve"> ilişkileri zayıflamış arsaları doğal sit alanlarına girmiş küçük paylı ortaklarımızca sermaye artırımı girişimleri fazla da benimsenmemektedir.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2.3- Dönemimizde 47.259.81 YTL. </w:t>
      </w:r>
      <w:proofErr w:type="gramStart"/>
      <w:r w:rsidRPr="007E32D8">
        <w:rPr>
          <w:rFonts w:ascii="Tahoma" w:eastAsia="Times New Roman" w:hAnsi="Tahoma" w:cs="Tahoma"/>
          <w:color w:val="333333"/>
          <w:sz w:val="17"/>
          <w:szCs w:val="17"/>
          <w:lang w:eastAsia="tr-TR"/>
        </w:rPr>
        <w:t>gider</w:t>
      </w:r>
      <w:proofErr w:type="gramEnd"/>
      <w:r w:rsidRPr="007E32D8">
        <w:rPr>
          <w:rFonts w:ascii="Tahoma" w:eastAsia="Times New Roman" w:hAnsi="Tahoma" w:cs="Tahoma"/>
          <w:color w:val="333333"/>
          <w:sz w:val="17"/>
          <w:szCs w:val="17"/>
          <w:lang w:eastAsia="tr-TR"/>
        </w:rPr>
        <w:t xml:space="preserve"> yapılarak 16.392.53 YTL. </w:t>
      </w:r>
      <w:proofErr w:type="gramStart"/>
      <w:r w:rsidRPr="007E32D8">
        <w:rPr>
          <w:rFonts w:ascii="Tahoma" w:eastAsia="Times New Roman" w:hAnsi="Tahoma" w:cs="Tahoma"/>
          <w:color w:val="333333"/>
          <w:sz w:val="17"/>
          <w:szCs w:val="17"/>
          <w:lang w:eastAsia="tr-TR"/>
        </w:rPr>
        <w:t>(</w:t>
      </w:r>
      <w:proofErr w:type="gramEnd"/>
      <w:r w:rsidRPr="007E32D8">
        <w:rPr>
          <w:rFonts w:ascii="Tahoma" w:eastAsia="Times New Roman" w:hAnsi="Tahoma" w:cs="Tahoma"/>
          <w:color w:val="333333"/>
          <w:sz w:val="17"/>
          <w:szCs w:val="17"/>
          <w:lang w:eastAsia="tr-TR"/>
        </w:rPr>
        <w:t xml:space="preserve">4.551.07 YTL. </w:t>
      </w:r>
      <w:proofErr w:type="gramStart"/>
      <w:r w:rsidRPr="007E32D8">
        <w:rPr>
          <w:rFonts w:ascii="Tahoma" w:eastAsia="Times New Roman" w:hAnsi="Tahoma" w:cs="Tahoma"/>
          <w:color w:val="333333"/>
          <w:sz w:val="17"/>
          <w:szCs w:val="17"/>
          <w:lang w:eastAsia="tr-TR"/>
        </w:rPr>
        <w:t>si</w:t>
      </w:r>
      <w:proofErr w:type="gramEnd"/>
      <w:r w:rsidRPr="007E32D8">
        <w:rPr>
          <w:rFonts w:ascii="Tahoma" w:eastAsia="Times New Roman" w:hAnsi="Tahoma" w:cs="Tahoma"/>
          <w:color w:val="333333"/>
          <w:sz w:val="17"/>
          <w:szCs w:val="17"/>
          <w:lang w:eastAsia="tr-TR"/>
        </w:rPr>
        <w:t xml:space="preserve"> Kıdem Tazminatı </w:t>
      </w:r>
      <w:proofErr w:type="spellStart"/>
      <w:r w:rsidRPr="007E32D8">
        <w:rPr>
          <w:rFonts w:ascii="Tahoma" w:eastAsia="Times New Roman" w:hAnsi="Tahoma" w:cs="Tahoma"/>
          <w:color w:val="333333"/>
          <w:sz w:val="17"/>
          <w:szCs w:val="17"/>
          <w:lang w:eastAsia="tr-TR"/>
        </w:rPr>
        <w:t>Karşlığı</w:t>
      </w:r>
      <w:proofErr w:type="spellEnd"/>
      <w:r w:rsidRPr="007E32D8">
        <w:rPr>
          <w:rFonts w:ascii="Tahoma" w:eastAsia="Times New Roman" w:hAnsi="Tahoma" w:cs="Tahoma"/>
          <w:color w:val="333333"/>
          <w:sz w:val="17"/>
          <w:szCs w:val="17"/>
          <w:lang w:eastAsia="tr-TR"/>
        </w:rPr>
        <w:t xml:space="preserve">)  gelir sağlandığından 30.867.28 YTL. </w:t>
      </w:r>
      <w:proofErr w:type="gramStart"/>
      <w:r w:rsidRPr="007E32D8">
        <w:rPr>
          <w:rFonts w:ascii="Tahoma" w:eastAsia="Times New Roman" w:hAnsi="Tahoma" w:cs="Tahoma"/>
          <w:color w:val="333333"/>
          <w:sz w:val="17"/>
          <w:szCs w:val="17"/>
          <w:lang w:eastAsia="tr-TR"/>
        </w:rPr>
        <w:t>faaliyet</w:t>
      </w:r>
      <w:proofErr w:type="gramEnd"/>
      <w:r w:rsidRPr="007E32D8">
        <w:rPr>
          <w:rFonts w:ascii="Tahoma" w:eastAsia="Times New Roman" w:hAnsi="Tahoma" w:cs="Tahoma"/>
          <w:color w:val="333333"/>
          <w:sz w:val="17"/>
          <w:szCs w:val="17"/>
          <w:lang w:eastAsia="tr-TR"/>
        </w:rPr>
        <w:t xml:space="preserve"> zararı ortaya çıkmışsa da</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proofErr w:type="gramStart"/>
      <w:r w:rsidRPr="007E32D8">
        <w:rPr>
          <w:rFonts w:ascii="Tahoma" w:eastAsia="Times New Roman" w:hAnsi="Tahoma" w:cs="Tahoma"/>
          <w:color w:val="333333"/>
          <w:sz w:val="17"/>
          <w:szCs w:val="17"/>
          <w:lang w:eastAsia="tr-TR"/>
        </w:rPr>
        <w:t>giderlerin</w:t>
      </w:r>
      <w:proofErr w:type="gramEnd"/>
      <w:r w:rsidRPr="007E32D8">
        <w:rPr>
          <w:rFonts w:ascii="Tahoma" w:eastAsia="Times New Roman" w:hAnsi="Tahoma" w:cs="Tahoma"/>
          <w:color w:val="333333"/>
          <w:sz w:val="17"/>
          <w:szCs w:val="17"/>
          <w:lang w:eastAsia="tr-TR"/>
        </w:rPr>
        <w:t xml:space="preserve"> 22.179.00 YTL. </w:t>
      </w:r>
      <w:proofErr w:type="gramStart"/>
      <w:r w:rsidRPr="007E32D8">
        <w:rPr>
          <w:rFonts w:ascii="Tahoma" w:eastAsia="Times New Roman" w:hAnsi="Tahoma" w:cs="Tahoma"/>
          <w:color w:val="333333"/>
          <w:sz w:val="17"/>
          <w:szCs w:val="17"/>
          <w:lang w:eastAsia="tr-TR"/>
        </w:rPr>
        <w:t>si</w:t>
      </w:r>
      <w:proofErr w:type="gramEnd"/>
      <w:r w:rsidRPr="007E32D8">
        <w:rPr>
          <w:rFonts w:ascii="Tahoma" w:eastAsia="Times New Roman" w:hAnsi="Tahoma" w:cs="Tahoma"/>
          <w:color w:val="333333"/>
          <w:sz w:val="17"/>
          <w:szCs w:val="17"/>
          <w:lang w:eastAsia="tr-TR"/>
        </w:rPr>
        <w:t xml:space="preserve">  nakit darboğazından  ödenememiş 2009 yılı  emlak vergisi borcudur. Ayrıca 2009 yılına ait 25.800.00 YTL. </w:t>
      </w:r>
      <w:proofErr w:type="spellStart"/>
      <w:r w:rsidRPr="007E32D8">
        <w:rPr>
          <w:rFonts w:ascii="Tahoma" w:eastAsia="Times New Roman" w:hAnsi="Tahoma" w:cs="Tahoma"/>
          <w:color w:val="333333"/>
          <w:sz w:val="17"/>
          <w:szCs w:val="17"/>
          <w:lang w:eastAsia="tr-TR"/>
        </w:rPr>
        <w:t>lik</w:t>
      </w:r>
      <w:proofErr w:type="spellEnd"/>
      <w:r w:rsidRPr="007E32D8">
        <w:rPr>
          <w:rFonts w:ascii="Tahoma" w:eastAsia="Times New Roman" w:hAnsi="Tahoma" w:cs="Tahoma"/>
          <w:color w:val="333333"/>
          <w:sz w:val="17"/>
          <w:szCs w:val="17"/>
          <w:lang w:eastAsia="tr-TR"/>
        </w:rPr>
        <w:t xml:space="preserve"> Yönetim Kurulu ve Denetçi huzur hakları tahakkuk ettirilmemiş  ve ödenememiştir.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lastRenderedPageBreak/>
        <w:t xml:space="preserve">2.4- Toplam Kamu borcu   85.164.07 YTL. </w:t>
      </w:r>
      <w:proofErr w:type="gramStart"/>
      <w:r w:rsidRPr="007E32D8">
        <w:rPr>
          <w:rFonts w:ascii="Tahoma" w:eastAsia="Times New Roman" w:hAnsi="Tahoma" w:cs="Tahoma"/>
          <w:color w:val="333333"/>
          <w:sz w:val="17"/>
          <w:szCs w:val="17"/>
          <w:lang w:eastAsia="tr-TR"/>
        </w:rPr>
        <w:t>ve</w:t>
      </w:r>
      <w:proofErr w:type="gramEnd"/>
      <w:r w:rsidRPr="007E32D8">
        <w:rPr>
          <w:rFonts w:ascii="Tahoma" w:eastAsia="Times New Roman" w:hAnsi="Tahoma" w:cs="Tahoma"/>
          <w:color w:val="333333"/>
          <w:sz w:val="17"/>
          <w:szCs w:val="17"/>
          <w:lang w:eastAsia="tr-TR"/>
        </w:rPr>
        <w:t xml:space="preserve"> Yönetim Kurulu üyelerine borç 16.350.11 YTL. </w:t>
      </w:r>
      <w:proofErr w:type="gramStart"/>
      <w:r w:rsidRPr="007E32D8">
        <w:rPr>
          <w:rFonts w:ascii="Tahoma" w:eastAsia="Times New Roman" w:hAnsi="Tahoma" w:cs="Tahoma"/>
          <w:color w:val="333333"/>
          <w:sz w:val="17"/>
          <w:szCs w:val="17"/>
          <w:lang w:eastAsia="tr-TR"/>
        </w:rPr>
        <w:t>si</w:t>
      </w:r>
      <w:proofErr w:type="gramEnd"/>
      <w:r w:rsidRPr="007E32D8">
        <w:rPr>
          <w:rFonts w:ascii="Tahoma" w:eastAsia="Times New Roman" w:hAnsi="Tahoma" w:cs="Tahoma"/>
          <w:color w:val="333333"/>
          <w:sz w:val="17"/>
          <w:szCs w:val="17"/>
          <w:lang w:eastAsia="tr-TR"/>
        </w:rPr>
        <w:t xml:space="preserve"> Bşk. Tekin </w:t>
      </w:r>
      <w:proofErr w:type="spellStart"/>
      <w:r w:rsidRPr="007E32D8">
        <w:rPr>
          <w:rFonts w:ascii="Tahoma" w:eastAsia="Times New Roman" w:hAnsi="Tahoma" w:cs="Tahoma"/>
          <w:color w:val="333333"/>
          <w:sz w:val="17"/>
          <w:szCs w:val="17"/>
          <w:lang w:eastAsia="tr-TR"/>
        </w:rPr>
        <w:t>Kipöz’e</w:t>
      </w:r>
      <w:proofErr w:type="spellEnd"/>
      <w:r w:rsidRPr="007E32D8">
        <w:rPr>
          <w:rFonts w:ascii="Tahoma" w:eastAsia="Times New Roman" w:hAnsi="Tahoma" w:cs="Tahoma"/>
          <w:color w:val="333333"/>
          <w:sz w:val="17"/>
          <w:szCs w:val="17"/>
          <w:lang w:eastAsia="tr-TR"/>
        </w:rPr>
        <w:t xml:space="preserve"> ait olmak üzere 20.514.93 YTL. (nakden verilen) ile tahakkuk ettirilmemiş huzur hakkı 67.800.00 TL. </w:t>
      </w:r>
      <w:proofErr w:type="gramStart"/>
      <w:r w:rsidRPr="007E32D8">
        <w:rPr>
          <w:rFonts w:ascii="Tahoma" w:eastAsia="Times New Roman" w:hAnsi="Tahoma" w:cs="Tahoma"/>
          <w:color w:val="333333"/>
          <w:sz w:val="17"/>
          <w:szCs w:val="17"/>
          <w:lang w:eastAsia="tr-TR"/>
        </w:rPr>
        <w:t>toplamı</w:t>
      </w:r>
      <w:proofErr w:type="gramEnd"/>
      <w:r w:rsidRPr="007E32D8">
        <w:rPr>
          <w:rFonts w:ascii="Tahoma" w:eastAsia="Times New Roman" w:hAnsi="Tahoma" w:cs="Tahoma"/>
          <w:color w:val="333333"/>
          <w:sz w:val="17"/>
          <w:szCs w:val="17"/>
          <w:lang w:eastAsia="tr-TR"/>
        </w:rPr>
        <w:t xml:space="preserve"> 88.314.93 TL. </w:t>
      </w:r>
      <w:proofErr w:type="spellStart"/>
      <w:r w:rsidRPr="007E32D8">
        <w:rPr>
          <w:rFonts w:ascii="Tahoma" w:eastAsia="Times New Roman" w:hAnsi="Tahoma" w:cs="Tahoma"/>
          <w:color w:val="333333"/>
          <w:sz w:val="17"/>
          <w:szCs w:val="17"/>
          <w:lang w:eastAsia="tr-TR"/>
        </w:rPr>
        <w:t>dir</w:t>
      </w:r>
      <w:proofErr w:type="spellEnd"/>
      <w:r w:rsidRPr="007E32D8">
        <w:rPr>
          <w:rFonts w:ascii="Tahoma" w:eastAsia="Times New Roman" w:hAnsi="Tahoma" w:cs="Tahoma"/>
          <w:color w:val="333333"/>
          <w:sz w:val="17"/>
          <w:szCs w:val="17"/>
          <w:lang w:eastAsia="tr-TR"/>
        </w:rPr>
        <w:t>.</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2.5- 2003 yılında yapılan sermaye artırımı dolayısıyla; ortaklarımızdan 1. Tertip nama yazılı hisse senetleri alınarak kendilerine bastırılmış hakları olan bedelsiz ve varsa satın aldıkları yeni paylarıyla birleştirilmiş 2. Tertip hamiline yazılı hisse senetleri teslimi  işlemine devam edilmiştir. Ortaklarımızın hisse senetlerini değiştirme talepleri istedikleri zaman ve Genel Kurul toplantısı sırasında da yerine getirilecektir.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2.6- Dönemimizde Şirket işleri </w:t>
      </w:r>
      <w:proofErr w:type="spellStart"/>
      <w:proofErr w:type="gramStart"/>
      <w:r w:rsidRPr="007E32D8">
        <w:rPr>
          <w:rFonts w:ascii="Tahoma" w:eastAsia="Times New Roman" w:hAnsi="Tahoma" w:cs="Tahoma"/>
          <w:color w:val="333333"/>
          <w:sz w:val="17"/>
          <w:szCs w:val="17"/>
          <w:lang w:eastAsia="tr-TR"/>
        </w:rPr>
        <w:t>yanında,şirkete</w:t>
      </w:r>
      <w:proofErr w:type="spellEnd"/>
      <w:proofErr w:type="gramEnd"/>
      <w:r w:rsidRPr="007E32D8">
        <w:rPr>
          <w:rFonts w:ascii="Tahoma" w:eastAsia="Times New Roman" w:hAnsi="Tahoma" w:cs="Tahoma"/>
          <w:color w:val="333333"/>
          <w:sz w:val="17"/>
          <w:szCs w:val="17"/>
          <w:lang w:eastAsia="tr-TR"/>
        </w:rPr>
        <w:t xml:space="preserve"> gelir getirecek şekilde tesislerimiz çalıştırılarak konut sahiplerimize tatil olanağı sağlanıp, giderlerimizden azami tasarruf ve gelirlerimizde artış tedbirleri içinde ayakta kalmaya gayret edilmiştir. Ortakların başvuru ve yardım istekleri titizlikle yerine </w:t>
      </w:r>
      <w:proofErr w:type="spellStart"/>
      <w:proofErr w:type="gramStart"/>
      <w:r w:rsidRPr="007E32D8">
        <w:rPr>
          <w:rFonts w:ascii="Tahoma" w:eastAsia="Times New Roman" w:hAnsi="Tahoma" w:cs="Tahoma"/>
          <w:color w:val="333333"/>
          <w:sz w:val="17"/>
          <w:szCs w:val="17"/>
          <w:lang w:eastAsia="tr-TR"/>
        </w:rPr>
        <w:t>getirilip,şirket</w:t>
      </w:r>
      <w:proofErr w:type="spellEnd"/>
      <w:proofErr w:type="gramEnd"/>
      <w:r w:rsidRPr="007E32D8">
        <w:rPr>
          <w:rFonts w:ascii="Tahoma" w:eastAsia="Times New Roman" w:hAnsi="Tahoma" w:cs="Tahoma"/>
          <w:color w:val="333333"/>
          <w:sz w:val="17"/>
          <w:szCs w:val="17"/>
          <w:lang w:eastAsia="tr-TR"/>
        </w:rPr>
        <w:t xml:space="preserve"> varlıkları en iyi şekilde korunup kollanmıştır.</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2.7-Büyük sorunlarımızdan birisi olan projemizin trafik yolu yoksunluğuna çözüm arayışları </w:t>
      </w:r>
      <w:proofErr w:type="spellStart"/>
      <w:proofErr w:type="gramStart"/>
      <w:r w:rsidRPr="007E32D8">
        <w:rPr>
          <w:rFonts w:ascii="Tahoma" w:eastAsia="Times New Roman" w:hAnsi="Tahoma" w:cs="Tahoma"/>
          <w:color w:val="333333"/>
          <w:sz w:val="17"/>
          <w:szCs w:val="17"/>
          <w:lang w:eastAsia="tr-TR"/>
        </w:rPr>
        <w:t>içindeyiz.Belediyemizce</w:t>
      </w:r>
      <w:proofErr w:type="spellEnd"/>
      <w:proofErr w:type="gramEnd"/>
      <w:r w:rsidRPr="007E32D8">
        <w:rPr>
          <w:rFonts w:ascii="Tahoma" w:eastAsia="Times New Roman" w:hAnsi="Tahoma" w:cs="Tahoma"/>
          <w:color w:val="333333"/>
          <w:sz w:val="17"/>
          <w:szCs w:val="17"/>
          <w:lang w:eastAsia="tr-TR"/>
        </w:rPr>
        <w:t xml:space="preserve"> giderileceği sözü verilmiştir. .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2.8-Kiralık işyeri değişikliği yapıldığından yeni adresimiz 1714 sok. No:23 Kat:3 D:304 Karşıyaka-İZMİR  adresinde olup ayrıca  </w:t>
      </w:r>
      <w:proofErr w:type="spellStart"/>
      <w:r w:rsidRPr="007E32D8">
        <w:rPr>
          <w:rFonts w:ascii="Tahoma" w:eastAsia="Times New Roman" w:hAnsi="Tahoma" w:cs="Tahoma"/>
          <w:color w:val="333333"/>
          <w:sz w:val="17"/>
          <w:szCs w:val="17"/>
          <w:lang w:eastAsia="tr-TR"/>
        </w:rPr>
        <w:t>Yenifoça’daki</w:t>
      </w:r>
      <w:proofErr w:type="spellEnd"/>
      <w:r w:rsidRPr="007E32D8">
        <w:rPr>
          <w:rFonts w:ascii="Tahoma" w:eastAsia="Times New Roman" w:hAnsi="Tahoma" w:cs="Tahoma"/>
          <w:color w:val="333333"/>
          <w:sz w:val="17"/>
          <w:szCs w:val="17"/>
          <w:lang w:eastAsia="tr-TR"/>
        </w:rPr>
        <w:t xml:space="preserve"> şantiye binamızda şirket arşivi oluşturulmuştur.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Yukarıda detayı mevcut Yönetim Kurulu faaliyetiyle,2009 yılı çalışmalarına ait rapor ve tablolarımızı </w:t>
      </w:r>
      <w:proofErr w:type="gramStart"/>
      <w:r w:rsidRPr="007E32D8">
        <w:rPr>
          <w:rFonts w:ascii="Tahoma" w:eastAsia="Times New Roman" w:hAnsi="Tahoma" w:cs="Tahoma"/>
          <w:color w:val="333333"/>
          <w:sz w:val="17"/>
          <w:szCs w:val="17"/>
          <w:lang w:eastAsia="tr-TR"/>
        </w:rPr>
        <w:t>taktir</w:t>
      </w:r>
      <w:proofErr w:type="gramEnd"/>
      <w:r w:rsidRPr="007E32D8">
        <w:rPr>
          <w:rFonts w:ascii="Tahoma" w:eastAsia="Times New Roman" w:hAnsi="Tahoma" w:cs="Tahoma"/>
          <w:color w:val="333333"/>
          <w:sz w:val="17"/>
          <w:szCs w:val="17"/>
          <w:lang w:eastAsia="tr-TR"/>
        </w:rPr>
        <w:t xml:space="preserve"> ve tasviplerinize sunuyoruz.</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Saygılarımızla,</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YÖNETİM KURULU</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xml:space="preserve">                         BAŞKAN                                   </w:t>
      </w:r>
      <w:proofErr w:type="spellStart"/>
      <w:r w:rsidRPr="007E32D8">
        <w:rPr>
          <w:rFonts w:ascii="Tahoma" w:eastAsia="Times New Roman" w:hAnsi="Tahoma" w:cs="Tahoma"/>
          <w:color w:val="333333"/>
          <w:sz w:val="17"/>
          <w:szCs w:val="17"/>
          <w:lang w:eastAsia="tr-TR"/>
        </w:rPr>
        <w:t>BAŞKAN</w:t>
      </w:r>
      <w:proofErr w:type="spellEnd"/>
      <w:r w:rsidRPr="007E32D8">
        <w:rPr>
          <w:rFonts w:ascii="Tahoma" w:eastAsia="Times New Roman" w:hAnsi="Tahoma" w:cs="Tahoma"/>
          <w:color w:val="333333"/>
          <w:sz w:val="17"/>
          <w:szCs w:val="17"/>
          <w:lang w:eastAsia="tr-TR"/>
        </w:rPr>
        <w:t xml:space="preserve"> VEKİLİ                    ÜYE</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MURAHHAS AZA                         MURAHHAS AZA          MURAHHAS AZA</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TEKİN KİPÖZ                                  SOYSAL ALTUĞ              YILMAZ AKSOY</w:t>
      </w:r>
    </w:p>
    <w:p w:rsidR="007E32D8" w:rsidRPr="007E32D8" w:rsidRDefault="007E32D8" w:rsidP="007E32D8">
      <w:pPr>
        <w:spacing w:before="100" w:beforeAutospacing="1" w:after="100" w:afterAutospacing="1" w:line="240" w:lineRule="auto"/>
        <w:rPr>
          <w:rFonts w:ascii="Tahoma" w:eastAsia="Times New Roman" w:hAnsi="Tahoma" w:cs="Tahoma"/>
          <w:color w:val="333333"/>
          <w:sz w:val="17"/>
          <w:szCs w:val="17"/>
          <w:lang w:eastAsia="tr-TR"/>
        </w:rPr>
      </w:pPr>
      <w:r w:rsidRPr="007E32D8">
        <w:rPr>
          <w:rFonts w:ascii="Tahoma" w:eastAsia="Times New Roman" w:hAnsi="Tahoma" w:cs="Tahoma"/>
          <w:color w:val="333333"/>
          <w:sz w:val="17"/>
          <w:szCs w:val="17"/>
          <w:lang w:eastAsia="tr-TR"/>
        </w:rPr>
        <w:t> </w:t>
      </w:r>
    </w:p>
    <w:p w:rsidR="00491E81" w:rsidRDefault="00491E81"/>
    <w:sectPr w:rsidR="00491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DD"/>
    <w:rsid w:val="000254DD"/>
    <w:rsid w:val="00491E81"/>
    <w:rsid w:val="007E32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7E32D8"/>
  </w:style>
  <w:style w:type="paragraph" w:styleId="NormalWeb">
    <w:name w:val="Normal (Web)"/>
    <w:basedOn w:val="Normal"/>
    <w:uiPriority w:val="99"/>
    <w:unhideWhenUsed/>
    <w:rsid w:val="007E32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E32D8"/>
  </w:style>
  <w:style w:type="character" w:styleId="Gl">
    <w:name w:val="Strong"/>
    <w:basedOn w:val="VarsaylanParagrafYazTipi"/>
    <w:uiPriority w:val="22"/>
    <w:qFormat/>
    <w:rsid w:val="007E32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7E32D8"/>
  </w:style>
  <w:style w:type="paragraph" w:styleId="NormalWeb">
    <w:name w:val="Normal (Web)"/>
    <w:basedOn w:val="Normal"/>
    <w:uiPriority w:val="99"/>
    <w:unhideWhenUsed/>
    <w:rsid w:val="007E32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E32D8"/>
  </w:style>
  <w:style w:type="character" w:styleId="Gl">
    <w:name w:val="Strong"/>
    <w:basedOn w:val="VarsaylanParagrafYazTipi"/>
    <w:uiPriority w:val="22"/>
    <w:qFormat/>
    <w:rsid w:val="007E3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8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3D9C-1B22-47E6-A153-2E40F498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3671</Words>
  <Characters>20929</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tprk</dc:creator>
  <cp:keywords/>
  <dc:description/>
  <cp:lastModifiedBy>tprk</cp:lastModifiedBy>
  <cp:revision>2</cp:revision>
  <dcterms:created xsi:type="dcterms:W3CDTF">2011-03-16T22:31:00Z</dcterms:created>
  <dcterms:modified xsi:type="dcterms:W3CDTF">2011-03-16T22:33:00Z</dcterms:modified>
</cp:coreProperties>
</file>